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5257" w:rsidRDefault="005B5257" w:rsidP="004D512A">
      <w:pPr>
        <w:spacing w:line="480" w:lineRule="auto"/>
        <w:jc w:val="center"/>
        <w:rPr>
          <w:rFonts w:ascii="Times New Roman" w:hAnsi="Times New Roman" w:cs="Times New Roman"/>
          <w:sz w:val="24"/>
          <w:szCs w:val="24"/>
        </w:rPr>
      </w:pPr>
    </w:p>
    <w:p w:rsidR="004D512A" w:rsidRPr="004D512A" w:rsidRDefault="004D512A" w:rsidP="004D512A">
      <w:pPr>
        <w:spacing w:line="480" w:lineRule="auto"/>
        <w:jc w:val="center"/>
        <w:rPr>
          <w:rFonts w:ascii="Times New Roman" w:hAnsi="Times New Roman" w:cs="Times New Roman"/>
          <w:sz w:val="24"/>
          <w:szCs w:val="24"/>
        </w:rPr>
      </w:pPr>
    </w:p>
    <w:p w:rsidR="005B5257" w:rsidRPr="004D512A" w:rsidRDefault="005B5257" w:rsidP="004D512A">
      <w:pPr>
        <w:spacing w:line="480" w:lineRule="auto"/>
        <w:jc w:val="center"/>
        <w:rPr>
          <w:rFonts w:ascii="Times New Roman" w:hAnsi="Times New Roman" w:cs="Times New Roman"/>
          <w:sz w:val="24"/>
          <w:szCs w:val="24"/>
        </w:rPr>
      </w:pPr>
    </w:p>
    <w:p w:rsidR="005B5257" w:rsidRPr="004D512A" w:rsidRDefault="005B5257" w:rsidP="004D512A">
      <w:pPr>
        <w:spacing w:line="480" w:lineRule="auto"/>
        <w:jc w:val="center"/>
        <w:rPr>
          <w:rFonts w:ascii="Times New Roman" w:hAnsi="Times New Roman" w:cs="Times New Roman"/>
          <w:sz w:val="24"/>
          <w:szCs w:val="24"/>
        </w:rPr>
      </w:pPr>
    </w:p>
    <w:p w:rsidR="005B5257" w:rsidRPr="004D512A" w:rsidRDefault="005B5257" w:rsidP="004D512A">
      <w:pPr>
        <w:spacing w:line="480" w:lineRule="auto"/>
        <w:jc w:val="center"/>
        <w:rPr>
          <w:rFonts w:ascii="Times New Roman" w:hAnsi="Times New Roman" w:cs="Times New Roman"/>
          <w:sz w:val="24"/>
          <w:szCs w:val="24"/>
        </w:rPr>
      </w:pPr>
    </w:p>
    <w:p w:rsidR="005B5257" w:rsidRPr="004D512A" w:rsidRDefault="005B5257" w:rsidP="004D512A">
      <w:pPr>
        <w:spacing w:line="480" w:lineRule="auto"/>
        <w:jc w:val="center"/>
        <w:rPr>
          <w:rFonts w:ascii="Times New Roman" w:hAnsi="Times New Roman" w:cs="Times New Roman"/>
          <w:sz w:val="24"/>
          <w:szCs w:val="24"/>
        </w:rPr>
      </w:pPr>
    </w:p>
    <w:p w:rsidR="005B5257" w:rsidRPr="004D512A" w:rsidRDefault="005B5257" w:rsidP="004D512A">
      <w:pPr>
        <w:spacing w:line="480" w:lineRule="auto"/>
        <w:jc w:val="center"/>
        <w:rPr>
          <w:rFonts w:ascii="Times New Roman" w:hAnsi="Times New Roman" w:cs="Times New Roman"/>
          <w:sz w:val="24"/>
          <w:szCs w:val="24"/>
        </w:rPr>
      </w:pPr>
    </w:p>
    <w:p w:rsidR="005B5257" w:rsidRPr="004D512A" w:rsidRDefault="005B5257" w:rsidP="004D512A">
      <w:pPr>
        <w:spacing w:line="480" w:lineRule="auto"/>
        <w:jc w:val="center"/>
        <w:rPr>
          <w:rFonts w:ascii="Times New Roman" w:hAnsi="Times New Roman" w:cs="Times New Roman"/>
          <w:sz w:val="24"/>
          <w:szCs w:val="24"/>
        </w:rPr>
      </w:pPr>
    </w:p>
    <w:p w:rsidR="005B5257" w:rsidRPr="004D512A" w:rsidRDefault="005B5257" w:rsidP="004D512A">
      <w:pPr>
        <w:spacing w:line="480" w:lineRule="auto"/>
        <w:jc w:val="center"/>
        <w:rPr>
          <w:rFonts w:ascii="Times New Roman" w:hAnsi="Times New Roman" w:cs="Times New Roman"/>
          <w:sz w:val="24"/>
          <w:szCs w:val="24"/>
        </w:rPr>
      </w:pPr>
    </w:p>
    <w:p w:rsidR="005B5257" w:rsidRPr="004D512A" w:rsidRDefault="005B5257" w:rsidP="004D512A">
      <w:pPr>
        <w:spacing w:line="480" w:lineRule="auto"/>
        <w:jc w:val="center"/>
        <w:rPr>
          <w:rFonts w:ascii="Times New Roman" w:hAnsi="Times New Roman" w:cs="Times New Roman"/>
          <w:sz w:val="24"/>
          <w:szCs w:val="24"/>
        </w:rPr>
      </w:pPr>
    </w:p>
    <w:p w:rsidR="004E2496" w:rsidRPr="004D512A" w:rsidRDefault="004E2496" w:rsidP="004D512A">
      <w:pPr>
        <w:spacing w:line="480" w:lineRule="auto"/>
        <w:jc w:val="center"/>
        <w:rPr>
          <w:rFonts w:ascii="Times New Roman" w:hAnsi="Times New Roman" w:cs="Times New Roman"/>
          <w:sz w:val="24"/>
          <w:szCs w:val="24"/>
        </w:rPr>
      </w:pPr>
      <w:r w:rsidRPr="004D512A">
        <w:rPr>
          <w:rFonts w:ascii="Times New Roman" w:hAnsi="Times New Roman" w:cs="Times New Roman"/>
          <w:sz w:val="24"/>
          <w:szCs w:val="24"/>
        </w:rPr>
        <w:t xml:space="preserve">Budget </w:t>
      </w:r>
      <w:r w:rsidR="005B5257" w:rsidRPr="004D512A">
        <w:rPr>
          <w:rFonts w:ascii="Times New Roman" w:hAnsi="Times New Roman" w:cs="Times New Roman"/>
          <w:sz w:val="24"/>
          <w:szCs w:val="24"/>
        </w:rPr>
        <w:t>Cuts for Prison Funding to Reduce Overcrowding.</w:t>
      </w:r>
    </w:p>
    <w:p w:rsidR="004E2496" w:rsidRPr="004D512A" w:rsidRDefault="004E2496" w:rsidP="004D512A">
      <w:pPr>
        <w:spacing w:line="480" w:lineRule="auto"/>
        <w:jc w:val="center"/>
        <w:rPr>
          <w:rFonts w:ascii="Times New Roman" w:hAnsi="Times New Roman" w:cs="Times New Roman"/>
          <w:sz w:val="24"/>
          <w:szCs w:val="24"/>
        </w:rPr>
      </w:pPr>
      <w:r w:rsidRPr="004D512A">
        <w:rPr>
          <w:rFonts w:ascii="Times New Roman" w:hAnsi="Times New Roman" w:cs="Times New Roman"/>
          <w:sz w:val="24"/>
          <w:szCs w:val="24"/>
        </w:rPr>
        <w:t>Name.</w:t>
      </w:r>
    </w:p>
    <w:p w:rsidR="004E2496" w:rsidRPr="004D512A" w:rsidRDefault="004E2496" w:rsidP="004D512A">
      <w:pPr>
        <w:spacing w:line="480" w:lineRule="auto"/>
        <w:jc w:val="center"/>
        <w:rPr>
          <w:rFonts w:ascii="Times New Roman" w:hAnsi="Times New Roman" w:cs="Times New Roman"/>
          <w:sz w:val="24"/>
          <w:szCs w:val="24"/>
        </w:rPr>
      </w:pPr>
      <w:r w:rsidRPr="004D512A">
        <w:rPr>
          <w:rFonts w:ascii="Times New Roman" w:hAnsi="Times New Roman" w:cs="Times New Roman"/>
          <w:sz w:val="24"/>
          <w:szCs w:val="24"/>
        </w:rPr>
        <w:t>Institution.</w:t>
      </w:r>
    </w:p>
    <w:p w:rsidR="004E2496" w:rsidRPr="004D512A" w:rsidRDefault="004E2496" w:rsidP="004D512A">
      <w:pPr>
        <w:spacing w:line="480" w:lineRule="auto"/>
        <w:jc w:val="center"/>
        <w:rPr>
          <w:rFonts w:ascii="Times New Roman" w:hAnsi="Times New Roman" w:cs="Times New Roman"/>
          <w:sz w:val="24"/>
          <w:szCs w:val="24"/>
        </w:rPr>
      </w:pPr>
      <w:r w:rsidRPr="004D512A">
        <w:rPr>
          <w:rFonts w:ascii="Times New Roman" w:hAnsi="Times New Roman" w:cs="Times New Roman"/>
          <w:sz w:val="24"/>
          <w:szCs w:val="24"/>
        </w:rPr>
        <w:t>Date.</w:t>
      </w:r>
    </w:p>
    <w:p w:rsidR="005B5257" w:rsidRPr="004D512A" w:rsidRDefault="005B5257" w:rsidP="004D512A">
      <w:pPr>
        <w:spacing w:line="480" w:lineRule="auto"/>
        <w:jc w:val="center"/>
        <w:rPr>
          <w:rFonts w:ascii="Times New Roman" w:hAnsi="Times New Roman" w:cs="Times New Roman"/>
          <w:sz w:val="24"/>
          <w:szCs w:val="24"/>
        </w:rPr>
      </w:pPr>
    </w:p>
    <w:p w:rsidR="005B5257" w:rsidRDefault="005B5257" w:rsidP="004D512A">
      <w:pPr>
        <w:spacing w:line="480" w:lineRule="auto"/>
        <w:jc w:val="center"/>
        <w:rPr>
          <w:rFonts w:ascii="Times New Roman" w:hAnsi="Times New Roman" w:cs="Times New Roman"/>
          <w:sz w:val="24"/>
          <w:szCs w:val="24"/>
        </w:rPr>
      </w:pPr>
    </w:p>
    <w:p w:rsidR="004D512A" w:rsidRDefault="004D512A" w:rsidP="004D512A">
      <w:pPr>
        <w:spacing w:line="480" w:lineRule="auto"/>
        <w:jc w:val="center"/>
        <w:rPr>
          <w:rFonts w:ascii="Times New Roman" w:hAnsi="Times New Roman" w:cs="Times New Roman"/>
          <w:sz w:val="24"/>
          <w:szCs w:val="24"/>
        </w:rPr>
      </w:pPr>
    </w:p>
    <w:p w:rsidR="004D512A" w:rsidRDefault="004D512A" w:rsidP="004D512A">
      <w:pPr>
        <w:spacing w:line="480" w:lineRule="auto"/>
        <w:jc w:val="center"/>
        <w:rPr>
          <w:rFonts w:ascii="Times New Roman" w:hAnsi="Times New Roman" w:cs="Times New Roman"/>
          <w:sz w:val="24"/>
          <w:szCs w:val="24"/>
        </w:rPr>
      </w:pPr>
    </w:p>
    <w:p w:rsidR="004D512A" w:rsidRDefault="004D512A" w:rsidP="004D512A">
      <w:pPr>
        <w:spacing w:line="480" w:lineRule="auto"/>
        <w:jc w:val="center"/>
        <w:rPr>
          <w:rFonts w:ascii="Times New Roman" w:hAnsi="Times New Roman" w:cs="Times New Roman"/>
          <w:sz w:val="24"/>
          <w:szCs w:val="24"/>
        </w:rPr>
      </w:pPr>
    </w:p>
    <w:p w:rsidR="004D512A" w:rsidRPr="004D512A" w:rsidRDefault="004D512A" w:rsidP="004D512A">
      <w:pPr>
        <w:spacing w:line="480" w:lineRule="auto"/>
        <w:jc w:val="center"/>
        <w:rPr>
          <w:rFonts w:ascii="Times New Roman" w:hAnsi="Times New Roman" w:cs="Times New Roman"/>
          <w:sz w:val="24"/>
          <w:szCs w:val="24"/>
        </w:rPr>
      </w:pPr>
    </w:p>
    <w:p w:rsidR="005B5257" w:rsidRPr="004D512A" w:rsidRDefault="005B5257" w:rsidP="004D512A">
      <w:pPr>
        <w:spacing w:line="480" w:lineRule="auto"/>
        <w:jc w:val="center"/>
        <w:rPr>
          <w:rFonts w:ascii="Times New Roman" w:hAnsi="Times New Roman" w:cs="Times New Roman"/>
          <w:sz w:val="24"/>
          <w:szCs w:val="24"/>
        </w:rPr>
      </w:pPr>
    </w:p>
    <w:p w:rsidR="005B5257" w:rsidRPr="004D512A" w:rsidRDefault="005B5257" w:rsidP="004D512A">
      <w:pPr>
        <w:spacing w:line="480" w:lineRule="auto"/>
        <w:jc w:val="center"/>
        <w:rPr>
          <w:rFonts w:ascii="Times New Roman" w:hAnsi="Times New Roman" w:cs="Times New Roman"/>
          <w:sz w:val="24"/>
          <w:szCs w:val="24"/>
        </w:rPr>
      </w:pPr>
    </w:p>
    <w:p w:rsidR="005B5257" w:rsidRPr="004D512A" w:rsidRDefault="005B5257" w:rsidP="004D512A">
      <w:pPr>
        <w:spacing w:line="480" w:lineRule="auto"/>
        <w:jc w:val="center"/>
        <w:rPr>
          <w:rFonts w:ascii="Times New Roman" w:hAnsi="Times New Roman" w:cs="Times New Roman"/>
          <w:sz w:val="24"/>
          <w:szCs w:val="24"/>
        </w:rPr>
      </w:pPr>
    </w:p>
    <w:p w:rsidR="005B5257" w:rsidRPr="004D512A" w:rsidRDefault="005B5257" w:rsidP="004D512A">
      <w:pPr>
        <w:spacing w:line="480" w:lineRule="auto"/>
        <w:jc w:val="center"/>
        <w:rPr>
          <w:rFonts w:ascii="Times New Roman" w:hAnsi="Times New Roman" w:cs="Times New Roman"/>
          <w:sz w:val="24"/>
          <w:szCs w:val="24"/>
        </w:rPr>
      </w:pPr>
      <w:r w:rsidRPr="004D512A">
        <w:rPr>
          <w:rFonts w:ascii="Times New Roman" w:hAnsi="Times New Roman" w:cs="Times New Roman"/>
          <w:sz w:val="24"/>
          <w:szCs w:val="24"/>
        </w:rPr>
        <w:lastRenderedPageBreak/>
        <w:t>Budget Cuts for Prison Funding to Reduce Overcrowding.</w:t>
      </w:r>
    </w:p>
    <w:p w:rsidR="004E2496" w:rsidRPr="004D512A" w:rsidRDefault="004E2496" w:rsidP="004D512A">
      <w:pPr>
        <w:spacing w:line="480" w:lineRule="auto"/>
        <w:jc w:val="center"/>
        <w:rPr>
          <w:rFonts w:ascii="Times New Roman" w:hAnsi="Times New Roman" w:cs="Times New Roman"/>
          <w:b/>
          <w:sz w:val="24"/>
          <w:szCs w:val="24"/>
        </w:rPr>
      </w:pPr>
      <w:r w:rsidRPr="004D512A">
        <w:rPr>
          <w:rFonts w:ascii="Times New Roman" w:hAnsi="Times New Roman" w:cs="Times New Roman"/>
          <w:b/>
          <w:sz w:val="24"/>
          <w:szCs w:val="24"/>
        </w:rPr>
        <w:t>Introduction.</w:t>
      </w:r>
    </w:p>
    <w:p w:rsidR="004E2496" w:rsidRPr="004D512A" w:rsidRDefault="004E2496" w:rsidP="004D512A">
      <w:pPr>
        <w:spacing w:line="480" w:lineRule="auto"/>
        <w:ind w:firstLine="720"/>
        <w:rPr>
          <w:rFonts w:ascii="Times New Roman" w:hAnsi="Times New Roman" w:cs="Times New Roman"/>
          <w:sz w:val="24"/>
          <w:szCs w:val="24"/>
        </w:rPr>
      </w:pPr>
      <w:r w:rsidRPr="004D512A">
        <w:rPr>
          <w:rFonts w:ascii="Times New Roman" w:hAnsi="Times New Roman" w:cs="Times New Roman"/>
          <w:sz w:val="24"/>
          <w:szCs w:val="24"/>
        </w:rPr>
        <w:t>Criminal incarceration in the context of the United States of America has been on the rise. Increased criminal incarceration has brought about a large number of pr</w:t>
      </w:r>
      <w:r w:rsidR="00B26D60">
        <w:rPr>
          <w:rFonts w:ascii="Times New Roman" w:hAnsi="Times New Roman" w:cs="Times New Roman"/>
          <w:sz w:val="24"/>
          <w:szCs w:val="24"/>
        </w:rPr>
        <w:t xml:space="preserve">isoners in the prison dorms, </w:t>
      </w:r>
      <w:r w:rsidRPr="004D512A">
        <w:rPr>
          <w:rFonts w:ascii="Times New Roman" w:hAnsi="Times New Roman" w:cs="Times New Roman"/>
          <w:sz w:val="24"/>
          <w:szCs w:val="24"/>
        </w:rPr>
        <w:t>hence leading to overcrowding. In this setting, budget cuts for prison funding are believed to serve as an effort to reform the U.S.A criminal justice system as well as state funds in the long run. Budgetary cuts are expected to reduce overcrowding at jails in addition to prisons, while improving treatment opportunities in entire criminal justice systems (Clear et al., 2018). From another point of view, budget cuts will possibly challenge justice reforms as per the opinions of many. Budget cuts are subject to different po</w:t>
      </w:r>
      <w:r w:rsidR="00B26D60">
        <w:rPr>
          <w:rFonts w:ascii="Times New Roman" w:hAnsi="Times New Roman" w:cs="Times New Roman"/>
          <w:sz w:val="24"/>
          <w:szCs w:val="24"/>
        </w:rPr>
        <w:t>litical processes and changes of public policy. These changes should be instituted at</w:t>
      </w:r>
      <w:r w:rsidRPr="004D512A">
        <w:rPr>
          <w:rFonts w:ascii="Times New Roman" w:hAnsi="Times New Roman" w:cs="Times New Roman"/>
          <w:sz w:val="24"/>
          <w:szCs w:val="24"/>
        </w:rPr>
        <w:t xml:space="preserve"> </w:t>
      </w:r>
      <w:r w:rsidR="00B26D60">
        <w:rPr>
          <w:rFonts w:ascii="Times New Roman" w:hAnsi="Times New Roman" w:cs="Times New Roman"/>
          <w:sz w:val="24"/>
          <w:szCs w:val="24"/>
        </w:rPr>
        <w:t>Federal, State, and Municipal levels</w:t>
      </w:r>
      <w:r w:rsidR="00B26D60" w:rsidRPr="004D512A">
        <w:rPr>
          <w:rFonts w:ascii="Times New Roman" w:hAnsi="Times New Roman" w:cs="Times New Roman"/>
          <w:sz w:val="24"/>
          <w:szCs w:val="24"/>
        </w:rPr>
        <w:t xml:space="preserve"> (Clear et al., 2018).</w:t>
      </w:r>
    </w:p>
    <w:p w:rsidR="004E2496" w:rsidRPr="004D512A" w:rsidRDefault="004E2496" w:rsidP="004D512A">
      <w:pPr>
        <w:spacing w:line="480" w:lineRule="auto"/>
        <w:ind w:firstLine="720"/>
        <w:jc w:val="center"/>
        <w:rPr>
          <w:rFonts w:ascii="Times New Roman" w:hAnsi="Times New Roman" w:cs="Times New Roman"/>
          <w:b/>
          <w:sz w:val="24"/>
          <w:szCs w:val="24"/>
        </w:rPr>
      </w:pPr>
      <w:r w:rsidRPr="004D512A">
        <w:rPr>
          <w:rFonts w:ascii="Times New Roman" w:hAnsi="Times New Roman" w:cs="Times New Roman"/>
          <w:b/>
          <w:sz w:val="24"/>
          <w:szCs w:val="24"/>
        </w:rPr>
        <w:t>Political, economic, social, cultural, and technological influences that caused the change in the budget.</w:t>
      </w:r>
    </w:p>
    <w:p w:rsidR="004E2496" w:rsidRPr="004D512A" w:rsidRDefault="0026758D" w:rsidP="004D512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many</w:t>
      </w:r>
      <w:r w:rsidR="004E2496" w:rsidRPr="004D512A">
        <w:rPr>
          <w:rFonts w:ascii="Times New Roman" w:hAnsi="Times New Roman" w:cs="Times New Roman"/>
          <w:sz w:val="24"/>
          <w:szCs w:val="24"/>
        </w:rPr>
        <w:t xml:space="preserve"> factors</w:t>
      </w:r>
      <w:r>
        <w:rPr>
          <w:rFonts w:ascii="Times New Roman" w:hAnsi="Times New Roman" w:cs="Times New Roman"/>
          <w:sz w:val="24"/>
          <w:szCs w:val="24"/>
        </w:rPr>
        <w:t xml:space="preserve"> that</w:t>
      </w:r>
      <w:r w:rsidR="00B26D60">
        <w:rPr>
          <w:rFonts w:ascii="Times New Roman" w:hAnsi="Times New Roman" w:cs="Times New Roman"/>
          <w:sz w:val="24"/>
          <w:szCs w:val="24"/>
        </w:rPr>
        <w:t xml:space="preserve"> breed</w:t>
      </w:r>
      <w:r w:rsidR="004E2496" w:rsidRPr="004D512A">
        <w:rPr>
          <w:rFonts w:ascii="Times New Roman" w:hAnsi="Times New Roman" w:cs="Times New Roman"/>
          <w:sz w:val="24"/>
          <w:szCs w:val="24"/>
        </w:rPr>
        <w:t xml:space="preserve"> change in </w:t>
      </w:r>
      <w:r>
        <w:rPr>
          <w:rFonts w:ascii="Times New Roman" w:hAnsi="Times New Roman" w:cs="Times New Roman"/>
          <w:sz w:val="24"/>
          <w:szCs w:val="24"/>
        </w:rPr>
        <w:t>cri</w:t>
      </w:r>
      <w:r w:rsidR="00B26D60">
        <w:rPr>
          <w:rFonts w:ascii="Times New Roman" w:hAnsi="Times New Roman" w:cs="Times New Roman"/>
          <w:sz w:val="24"/>
          <w:szCs w:val="24"/>
        </w:rPr>
        <w:t xml:space="preserve">minal justice budget allocation and all are geared towards achieving </w:t>
      </w:r>
      <w:r w:rsidR="004E2496" w:rsidRPr="004D512A">
        <w:rPr>
          <w:rFonts w:ascii="Times New Roman" w:hAnsi="Times New Roman" w:cs="Times New Roman"/>
          <w:sz w:val="24"/>
          <w:szCs w:val="24"/>
        </w:rPr>
        <w:t>better reform</w:t>
      </w:r>
      <w:r w:rsidR="00B26D60">
        <w:rPr>
          <w:rFonts w:ascii="Times New Roman" w:hAnsi="Times New Roman" w:cs="Times New Roman"/>
          <w:sz w:val="24"/>
          <w:szCs w:val="24"/>
        </w:rPr>
        <w:t>s</w:t>
      </w:r>
      <w:r w:rsidR="004E2496" w:rsidRPr="004D512A">
        <w:rPr>
          <w:rFonts w:ascii="Times New Roman" w:hAnsi="Times New Roman" w:cs="Times New Roman"/>
          <w:sz w:val="24"/>
          <w:szCs w:val="24"/>
        </w:rPr>
        <w:t>. To begin with, a change in the budget is highly influenced by political factors. Legislators have been fou</w:t>
      </w:r>
      <w:r w:rsidR="00B26D60">
        <w:rPr>
          <w:rFonts w:ascii="Times New Roman" w:hAnsi="Times New Roman" w:cs="Times New Roman"/>
          <w:sz w:val="24"/>
          <w:szCs w:val="24"/>
        </w:rPr>
        <w:t xml:space="preserve">nd to lobby and support </w:t>
      </w:r>
      <w:r w:rsidR="004E2496" w:rsidRPr="004D512A">
        <w:rPr>
          <w:rFonts w:ascii="Times New Roman" w:hAnsi="Times New Roman" w:cs="Times New Roman"/>
          <w:sz w:val="24"/>
          <w:szCs w:val="24"/>
        </w:rPr>
        <w:t xml:space="preserve">significant budgetary reforms whose end objective is to alleviate crowding in the state and municipal prisons (Clear et al., 2018). Legislators have been determined to achieve this dream by recommending for the increased use of community correction facilities, making changes in sentencing terms, as well as hiring for additional probation and parole offices. However, legislators view overcrowding as a growing problem in the criminal justice system, and hence budgetary constrictions will help to reduce the number of prisoners. Political leaders have also </w:t>
      </w:r>
      <w:r w:rsidR="004E2496" w:rsidRPr="004D512A">
        <w:rPr>
          <w:rFonts w:ascii="Times New Roman" w:hAnsi="Times New Roman" w:cs="Times New Roman"/>
          <w:sz w:val="24"/>
          <w:szCs w:val="24"/>
        </w:rPr>
        <w:lastRenderedPageBreak/>
        <w:t>been fighting for their political power by making an effort to win mass public suppo</w:t>
      </w:r>
      <w:r w:rsidR="00814D29">
        <w:rPr>
          <w:rFonts w:ascii="Times New Roman" w:hAnsi="Times New Roman" w:cs="Times New Roman"/>
          <w:sz w:val="24"/>
          <w:szCs w:val="24"/>
        </w:rPr>
        <w:t xml:space="preserve">rt (Orrick &amp; Vieraitis, 2015). </w:t>
      </w:r>
      <w:r w:rsidR="00B26D60" w:rsidRPr="004D512A">
        <w:rPr>
          <w:rFonts w:ascii="Times New Roman" w:hAnsi="Times New Roman" w:cs="Times New Roman"/>
          <w:sz w:val="24"/>
          <w:szCs w:val="24"/>
        </w:rPr>
        <w:t>Politi</w:t>
      </w:r>
      <w:r w:rsidR="00B26D60">
        <w:rPr>
          <w:rFonts w:ascii="Times New Roman" w:hAnsi="Times New Roman" w:cs="Times New Roman"/>
          <w:sz w:val="24"/>
          <w:szCs w:val="24"/>
        </w:rPr>
        <w:t>ci</w:t>
      </w:r>
      <w:r w:rsidR="00B26D60" w:rsidRPr="004D512A">
        <w:rPr>
          <w:rFonts w:ascii="Times New Roman" w:hAnsi="Times New Roman" w:cs="Times New Roman"/>
          <w:sz w:val="24"/>
          <w:szCs w:val="24"/>
        </w:rPr>
        <w:t>ans</w:t>
      </w:r>
      <w:r w:rsidR="004E2496" w:rsidRPr="004D512A">
        <w:rPr>
          <w:rFonts w:ascii="Times New Roman" w:hAnsi="Times New Roman" w:cs="Times New Roman"/>
          <w:sz w:val="24"/>
          <w:szCs w:val="24"/>
        </w:rPr>
        <w:t xml:space="preserve"> argue that</w:t>
      </w:r>
      <w:r w:rsidR="00814D29">
        <w:rPr>
          <w:rFonts w:ascii="Times New Roman" w:hAnsi="Times New Roman" w:cs="Times New Roman"/>
          <w:sz w:val="24"/>
          <w:szCs w:val="24"/>
        </w:rPr>
        <w:t xml:space="preserve"> increased incarcerations limit</w:t>
      </w:r>
      <w:r w:rsidR="004E2496" w:rsidRPr="004D512A">
        <w:rPr>
          <w:rFonts w:ascii="Times New Roman" w:hAnsi="Times New Roman" w:cs="Times New Roman"/>
          <w:sz w:val="24"/>
          <w:szCs w:val="24"/>
        </w:rPr>
        <w:t xml:space="preserve"> Americans from enjoying their politically oriented services such as voting. Thus, budget cuts will serve as an alternative option for reducing this victimization.</w:t>
      </w:r>
    </w:p>
    <w:p w:rsidR="00814D29" w:rsidRDefault="00814D29" w:rsidP="004D512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Economics </w:t>
      </w:r>
      <w:r w:rsidR="004E2496" w:rsidRPr="004D512A">
        <w:rPr>
          <w:rFonts w:ascii="Times New Roman" w:hAnsi="Times New Roman" w:cs="Times New Roman"/>
          <w:sz w:val="24"/>
          <w:szCs w:val="24"/>
        </w:rPr>
        <w:t xml:space="preserve">is another influential factor affecting the budget reforms. Budget cuts are a form </w:t>
      </w:r>
      <w:r>
        <w:rPr>
          <w:rFonts w:ascii="Times New Roman" w:hAnsi="Times New Roman" w:cs="Times New Roman"/>
          <w:sz w:val="24"/>
          <w:szCs w:val="24"/>
        </w:rPr>
        <w:t xml:space="preserve">of </w:t>
      </w:r>
      <w:r w:rsidR="004E2496" w:rsidRPr="004D512A">
        <w:rPr>
          <w:rFonts w:ascii="Times New Roman" w:hAnsi="Times New Roman" w:cs="Times New Roman"/>
          <w:sz w:val="24"/>
          <w:szCs w:val="24"/>
        </w:rPr>
        <w:t>reducing these expenditures. Economists have valued that criminal justice systems have the power to sustain themselves financially. This is through embedding penalties to criminals. Fines and fees can, in turn, be shifted to support processes and other correction options judicially.  “The growing number of imprisonment is intense in poor neighborhoods that are featured with housing shortages, poor schools, high crime</w:t>
      </w:r>
      <w:r w:rsidR="00CB310D">
        <w:rPr>
          <w:rFonts w:ascii="Times New Roman" w:hAnsi="Times New Roman" w:cs="Times New Roman"/>
          <w:sz w:val="24"/>
          <w:szCs w:val="24"/>
        </w:rPr>
        <w:t xml:space="preserve"> and high rates of unemployment” </w:t>
      </w:r>
      <w:r>
        <w:rPr>
          <w:rFonts w:ascii="Times New Roman" w:hAnsi="Times New Roman" w:cs="Times New Roman"/>
          <w:sz w:val="24"/>
          <w:szCs w:val="24"/>
        </w:rPr>
        <w:t>(Travis, 2015). As argued</w:t>
      </w:r>
      <w:r w:rsidR="004E2496" w:rsidRPr="004D512A">
        <w:rPr>
          <w:rFonts w:ascii="Times New Roman" w:hAnsi="Times New Roman" w:cs="Times New Roman"/>
          <w:sz w:val="24"/>
          <w:szCs w:val="24"/>
        </w:rPr>
        <w:t xml:space="preserve">, states should direct some specialized departments to minimize expenditures from penalties. </w:t>
      </w:r>
    </w:p>
    <w:p w:rsidR="004E2496" w:rsidRPr="004D512A" w:rsidRDefault="004E2496" w:rsidP="004D512A">
      <w:pPr>
        <w:spacing w:line="480" w:lineRule="auto"/>
        <w:ind w:firstLine="720"/>
        <w:rPr>
          <w:rFonts w:ascii="Times New Roman" w:hAnsi="Times New Roman" w:cs="Times New Roman"/>
          <w:sz w:val="24"/>
          <w:szCs w:val="24"/>
        </w:rPr>
      </w:pPr>
      <w:r w:rsidRPr="004D512A">
        <w:rPr>
          <w:rFonts w:ascii="Times New Roman" w:hAnsi="Times New Roman" w:cs="Times New Roman"/>
          <w:sz w:val="24"/>
          <w:szCs w:val="24"/>
        </w:rPr>
        <w:t>Proponents assert that there should be commissions which are mandated to receive such revenue to support criminal justice system programs such as training of law enforcers in prison settings. This initiative is believed to add value in reducing the expenditures required and hence supporting budget cuts while reducing overcrowding. From another point of view, budget cuts to reduce over</w:t>
      </w:r>
      <w:r w:rsidR="00814D29">
        <w:rPr>
          <w:rFonts w:ascii="Times New Roman" w:hAnsi="Times New Roman" w:cs="Times New Roman"/>
          <w:sz w:val="24"/>
          <w:szCs w:val="24"/>
        </w:rPr>
        <w:t>crowding will possibly relieve Federal and S</w:t>
      </w:r>
      <w:r w:rsidRPr="004D512A">
        <w:rPr>
          <w:rFonts w:ascii="Times New Roman" w:hAnsi="Times New Roman" w:cs="Times New Roman"/>
          <w:sz w:val="24"/>
          <w:szCs w:val="24"/>
        </w:rPr>
        <w:t>tate government</w:t>
      </w:r>
      <w:r w:rsidR="00814D29">
        <w:rPr>
          <w:rFonts w:ascii="Times New Roman" w:hAnsi="Times New Roman" w:cs="Times New Roman"/>
          <w:sz w:val="24"/>
          <w:szCs w:val="24"/>
        </w:rPr>
        <w:t>s</w:t>
      </w:r>
      <w:r w:rsidRPr="004D512A">
        <w:rPr>
          <w:rFonts w:ascii="Times New Roman" w:hAnsi="Times New Roman" w:cs="Times New Roman"/>
          <w:sz w:val="24"/>
          <w:szCs w:val="24"/>
        </w:rPr>
        <w:t xml:space="preserve"> from the growing cost of operating prisons. As evident, prisoners require high minded security, mental healthcare programs, and educations training and all this tend to be a</w:t>
      </w:r>
      <w:r w:rsidR="00814D29">
        <w:rPr>
          <w:rFonts w:ascii="Times New Roman" w:hAnsi="Times New Roman" w:cs="Times New Roman"/>
          <w:sz w:val="24"/>
          <w:szCs w:val="24"/>
        </w:rPr>
        <w:t xml:space="preserve"> high</w:t>
      </w:r>
      <w:r w:rsidRPr="004D512A">
        <w:rPr>
          <w:rFonts w:ascii="Times New Roman" w:hAnsi="Times New Roman" w:cs="Times New Roman"/>
          <w:sz w:val="24"/>
          <w:szCs w:val="24"/>
        </w:rPr>
        <w:t xml:space="preserve"> cost to the government (Orrick &amp; Vieraitis, 2015). However, budget cuts will imply the incarceration systems will only accommodate a reduced number of offenders and hence cutting the cost of operations. Economists have also valued that increased number of pri</w:t>
      </w:r>
      <w:r w:rsidR="00814D29">
        <w:rPr>
          <w:rFonts w:ascii="Times New Roman" w:hAnsi="Times New Roman" w:cs="Times New Roman"/>
          <w:sz w:val="24"/>
          <w:szCs w:val="24"/>
        </w:rPr>
        <w:t>soners is the leading cause of elevated</w:t>
      </w:r>
      <w:r w:rsidRPr="004D512A">
        <w:rPr>
          <w:rFonts w:ascii="Times New Roman" w:hAnsi="Times New Roman" w:cs="Times New Roman"/>
          <w:sz w:val="24"/>
          <w:szCs w:val="24"/>
        </w:rPr>
        <w:t xml:space="preserve"> general cost of living through increased tax.</w:t>
      </w:r>
    </w:p>
    <w:p w:rsidR="004E2496" w:rsidRPr="004D512A" w:rsidRDefault="004E2496" w:rsidP="004D512A">
      <w:pPr>
        <w:spacing w:line="480" w:lineRule="auto"/>
        <w:ind w:firstLine="720"/>
        <w:rPr>
          <w:rFonts w:ascii="Times New Roman" w:hAnsi="Times New Roman" w:cs="Times New Roman"/>
          <w:sz w:val="24"/>
          <w:szCs w:val="24"/>
        </w:rPr>
      </w:pPr>
      <w:r w:rsidRPr="004D512A">
        <w:rPr>
          <w:rFonts w:ascii="Times New Roman" w:hAnsi="Times New Roman" w:cs="Times New Roman"/>
          <w:sz w:val="24"/>
          <w:szCs w:val="24"/>
        </w:rPr>
        <w:lastRenderedPageBreak/>
        <w:t xml:space="preserve">From a social point of view, overcrowding of individual inmates brings about increased demand for limited social resources, and this has got the prison budgets to be readily stretched with little allocations for addressing the rising populations. According to Wootton, (2016), “budget cuts to county-level mental health in addition to drug abuse management services infuriated the spinning overcrowding effect, more so for those with addiction and mental illness.” Budget cuts in this setting imply that the criminal justice system stands a chance to manage its operation through fines and fees charged to offenders. Studies have also affirmed that justice has lost its way by having inmates incarcerated for minor offenses other than using alternative community corrections measure to let them change their behaviors (Wootton, 2016). In addition to this, an increased number of offenders </w:t>
      </w:r>
      <w:r w:rsidR="00333315" w:rsidRPr="004D512A">
        <w:rPr>
          <w:rFonts w:ascii="Times New Roman" w:hAnsi="Times New Roman" w:cs="Times New Roman"/>
          <w:sz w:val="24"/>
          <w:szCs w:val="24"/>
        </w:rPr>
        <w:t>have</w:t>
      </w:r>
      <w:r w:rsidRPr="004D512A">
        <w:rPr>
          <w:rFonts w:ascii="Times New Roman" w:hAnsi="Times New Roman" w:cs="Times New Roman"/>
          <w:sz w:val="24"/>
          <w:szCs w:val="24"/>
        </w:rPr>
        <w:t xml:space="preserve"> perpetuated the overcrowding problem which has more cost to the taxpayers. Constructively, the government is mandated to reduce the number of situation</w:t>
      </w:r>
      <w:r w:rsidR="00814D29">
        <w:rPr>
          <w:rFonts w:ascii="Times New Roman" w:hAnsi="Times New Roman" w:cs="Times New Roman"/>
          <w:sz w:val="24"/>
          <w:szCs w:val="24"/>
        </w:rPr>
        <w:t>s that facilitate</w:t>
      </w:r>
      <w:r w:rsidRPr="004D512A">
        <w:rPr>
          <w:rFonts w:ascii="Times New Roman" w:hAnsi="Times New Roman" w:cs="Times New Roman"/>
          <w:sz w:val="24"/>
          <w:szCs w:val="24"/>
        </w:rPr>
        <w:t xml:space="preserve"> increased crime by letting the judicial system to fine minor offenders other than incarcerating them.</w:t>
      </w:r>
    </w:p>
    <w:p w:rsidR="004E2496" w:rsidRPr="004D512A" w:rsidRDefault="004E2496" w:rsidP="004D512A">
      <w:pPr>
        <w:spacing w:line="480" w:lineRule="auto"/>
        <w:ind w:firstLine="720"/>
        <w:rPr>
          <w:rFonts w:ascii="Times New Roman" w:hAnsi="Times New Roman" w:cs="Times New Roman"/>
          <w:sz w:val="24"/>
          <w:szCs w:val="24"/>
        </w:rPr>
      </w:pPr>
      <w:r w:rsidRPr="004D512A">
        <w:rPr>
          <w:rFonts w:ascii="Times New Roman" w:hAnsi="Times New Roman" w:cs="Times New Roman"/>
          <w:sz w:val="24"/>
          <w:szCs w:val="24"/>
        </w:rPr>
        <w:t>Offenders have taken prisons to be their preferred home where things seem to be better than it is the case in ideal homes. Good prison status has influenced offenders to repeat their offenses soon after they have been released (Orrick &amp; Vieraitis, 2015). Recurrent crime offenses share the implication that increased budgeting will lead to the growth of criminal culture in modern America. Budget cuts served as the best alternative option where the incarcerated criminal will see no need for committing a crime again after their release and hence reducing overcrowding in prisons (Clear et al., 2018).</w:t>
      </w:r>
    </w:p>
    <w:p w:rsidR="004E2496" w:rsidRPr="004D512A" w:rsidRDefault="004E2496" w:rsidP="004D512A">
      <w:pPr>
        <w:spacing w:line="480" w:lineRule="auto"/>
        <w:ind w:firstLine="720"/>
        <w:rPr>
          <w:rFonts w:ascii="Times New Roman" w:hAnsi="Times New Roman" w:cs="Times New Roman"/>
          <w:sz w:val="24"/>
          <w:szCs w:val="24"/>
        </w:rPr>
      </w:pPr>
      <w:r w:rsidRPr="004D512A">
        <w:rPr>
          <w:rFonts w:ascii="Times New Roman" w:hAnsi="Times New Roman" w:cs="Times New Roman"/>
          <w:sz w:val="24"/>
          <w:szCs w:val="24"/>
        </w:rPr>
        <w:t xml:space="preserve">Technology is another core aspect that has influenced budget cuts for the prison to reduce overcrowding. It has been argued that the greatest portions of the criminal justice system allocations should be oriented towards adopting technical devices which will often help in </w:t>
      </w:r>
      <w:r w:rsidRPr="004D512A">
        <w:rPr>
          <w:rFonts w:ascii="Times New Roman" w:hAnsi="Times New Roman" w:cs="Times New Roman"/>
          <w:sz w:val="24"/>
          <w:szCs w:val="24"/>
        </w:rPr>
        <w:lastRenderedPageBreak/>
        <w:t xml:space="preserve">addressing the issues with prisons. Technologies such as biometric imaging in addition to inmate tracking mechanisms will possibly let the low-risk offenders to remain in the community and hence addressing overcrowding. </w:t>
      </w:r>
    </w:p>
    <w:p w:rsidR="004E2496" w:rsidRPr="004D512A" w:rsidRDefault="00814D29" w:rsidP="004D512A">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F</w:t>
      </w:r>
      <w:r w:rsidR="004E2496" w:rsidRPr="004D512A">
        <w:rPr>
          <w:rFonts w:ascii="Times New Roman" w:hAnsi="Times New Roman" w:cs="Times New Roman"/>
          <w:b/>
          <w:sz w:val="24"/>
          <w:szCs w:val="24"/>
        </w:rPr>
        <w:t xml:space="preserve">ederal, state, and </w:t>
      </w:r>
      <w:r>
        <w:rPr>
          <w:rFonts w:ascii="Times New Roman" w:hAnsi="Times New Roman" w:cs="Times New Roman"/>
          <w:b/>
          <w:sz w:val="24"/>
          <w:szCs w:val="24"/>
        </w:rPr>
        <w:t>municipal interactions in</w:t>
      </w:r>
      <w:r w:rsidR="004E2496" w:rsidRPr="004D512A">
        <w:rPr>
          <w:rFonts w:ascii="Times New Roman" w:hAnsi="Times New Roman" w:cs="Times New Roman"/>
          <w:b/>
          <w:sz w:val="24"/>
          <w:szCs w:val="24"/>
        </w:rPr>
        <w:t xml:space="preserve"> regard to the Budget cuts for prison funding to reduce overcrowding.</w:t>
      </w:r>
    </w:p>
    <w:p w:rsidR="004E2496" w:rsidRPr="004D512A" w:rsidRDefault="004E2496" w:rsidP="004D512A">
      <w:pPr>
        <w:spacing w:line="480" w:lineRule="auto"/>
        <w:ind w:firstLine="720"/>
        <w:rPr>
          <w:rFonts w:ascii="Times New Roman" w:hAnsi="Times New Roman" w:cs="Times New Roman"/>
          <w:sz w:val="24"/>
          <w:szCs w:val="24"/>
        </w:rPr>
      </w:pPr>
      <w:r w:rsidRPr="004D512A">
        <w:rPr>
          <w:rFonts w:ascii="Times New Roman" w:hAnsi="Times New Roman" w:cs="Times New Roman"/>
          <w:sz w:val="24"/>
          <w:szCs w:val="24"/>
        </w:rPr>
        <w:t xml:space="preserve">Federal, state, and municipal governments are essential pillars in making prison reforms. As evident, they interact with each other in outlining areas that need budgetary changes as well as developing current policies which need to be implemented in the criminal justice system for smooth operation.  </w:t>
      </w:r>
      <w:r w:rsidR="00333315" w:rsidRPr="004D512A">
        <w:rPr>
          <w:rFonts w:ascii="Times New Roman" w:hAnsi="Times New Roman" w:cs="Times New Roman"/>
          <w:sz w:val="24"/>
          <w:szCs w:val="24"/>
        </w:rPr>
        <w:t>Both federal and municipal government</w:t>
      </w:r>
      <w:r w:rsidR="00333315">
        <w:rPr>
          <w:rFonts w:ascii="Times New Roman" w:hAnsi="Times New Roman" w:cs="Times New Roman"/>
          <w:sz w:val="24"/>
          <w:szCs w:val="24"/>
        </w:rPr>
        <w:t xml:space="preserve">s serve the central </w:t>
      </w:r>
      <w:r w:rsidR="00333315" w:rsidRPr="004D512A">
        <w:rPr>
          <w:rFonts w:ascii="Times New Roman" w:hAnsi="Times New Roman" w:cs="Times New Roman"/>
          <w:sz w:val="24"/>
          <w:szCs w:val="24"/>
        </w:rPr>
        <w:t xml:space="preserve">government with timely reports on what they feel is the ideal cause of overcrowding in prisons. </w:t>
      </w:r>
      <w:r w:rsidRPr="004D512A">
        <w:rPr>
          <w:rFonts w:ascii="Times New Roman" w:hAnsi="Times New Roman" w:cs="Times New Roman"/>
          <w:sz w:val="24"/>
          <w:szCs w:val="24"/>
        </w:rPr>
        <w:t>They also give their views on whether budget cuts will possibly pose room for reducing prison overcrowding. The three levels complement each other in setting investigative committees on the importance of technology in the criminal justice system in the effort to reduce overc</w:t>
      </w:r>
      <w:r w:rsidR="00A630EA">
        <w:rPr>
          <w:rFonts w:ascii="Times New Roman" w:hAnsi="Times New Roman" w:cs="Times New Roman"/>
          <w:sz w:val="24"/>
          <w:szCs w:val="24"/>
        </w:rPr>
        <w:t>rowding. They also set standards</w:t>
      </w:r>
      <w:r w:rsidRPr="004D512A">
        <w:rPr>
          <w:rFonts w:ascii="Times New Roman" w:hAnsi="Times New Roman" w:cs="Times New Roman"/>
          <w:sz w:val="24"/>
          <w:szCs w:val="24"/>
        </w:rPr>
        <w:t xml:space="preserve"> on the role of all levels of governments in alleviating crowding in prison.</w:t>
      </w:r>
    </w:p>
    <w:p w:rsidR="004E2496" w:rsidRPr="004D512A" w:rsidRDefault="00A630EA" w:rsidP="004D512A">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Ag</w:t>
      </w:r>
      <w:r w:rsidR="004E2496" w:rsidRPr="004D512A">
        <w:rPr>
          <w:rFonts w:ascii="Times New Roman" w:hAnsi="Times New Roman" w:cs="Times New Roman"/>
          <w:b/>
          <w:sz w:val="24"/>
          <w:szCs w:val="24"/>
        </w:rPr>
        <w:t>ency budget office</w:t>
      </w:r>
      <w:r>
        <w:rPr>
          <w:rFonts w:ascii="Times New Roman" w:hAnsi="Times New Roman" w:cs="Times New Roman"/>
          <w:b/>
          <w:sz w:val="24"/>
          <w:szCs w:val="24"/>
        </w:rPr>
        <w:t xml:space="preserve"> limits</w:t>
      </w:r>
      <w:r w:rsidR="004E2496" w:rsidRPr="004D512A">
        <w:rPr>
          <w:rFonts w:ascii="Times New Roman" w:hAnsi="Times New Roman" w:cs="Times New Roman"/>
          <w:b/>
          <w:sz w:val="24"/>
          <w:szCs w:val="24"/>
        </w:rPr>
        <w:t xml:space="preserve"> and how they may try to compensate for those limits.</w:t>
      </w:r>
    </w:p>
    <w:p w:rsidR="00A630EA" w:rsidRDefault="004E2496" w:rsidP="004D512A">
      <w:pPr>
        <w:spacing w:line="480" w:lineRule="auto"/>
        <w:ind w:firstLine="720"/>
        <w:rPr>
          <w:rFonts w:ascii="Times New Roman" w:hAnsi="Times New Roman" w:cs="Times New Roman"/>
          <w:sz w:val="24"/>
          <w:szCs w:val="24"/>
        </w:rPr>
      </w:pPr>
      <w:r w:rsidRPr="004D512A">
        <w:rPr>
          <w:rFonts w:ascii="Times New Roman" w:hAnsi="Times New Roman" w:cs="Times New Roman"/>
          <w:sz w:val="24"/>
          <w:szCs w:val="24"/>
        </w:rPr>
        <w:t xml:space="preserve">Budget cut initiatives for prisons to reduce overcrowding are subject to limitations at the agency budget office level. Arguably, the budget office may be challenged by the growing number of major offenders who cannot be </w:t>
      </w:r>
      <w:r w:rsidR="00333315" w:rsidRPr="004D512A">
        <w:rPr>
          <w:rFonts w:ascii="Times New Roman" w:hAnsi="Times New Roman" w:cs="Times New Roman"/>
          <w:sz w:val="24"/>
          <w:szCs w:val="24"/>
        </w:rPr>
        <w:t>left</w:t>
      </w:r>
      <w:r w:rsidRPr="004D512A">
        <w:rPr>
          <w:rFonts w:ascii="Times New Roman" w:hAnsi="Times New Roman" w:cs="Times New Roman"/>
          <w:sz w:val="24"/>
          <w:szCs w:val="24"/>
        </w:rPr>
        <w:t xml:space="preserve"> to remain free in the community. Such a situation implies that the Department of Justice needs to be supported with an additional fund to cater for the inmate’s social needs such as rehabilitation and education. The agent budget office is also challenged by policy shifts in the criminal justice system (Clear et al., 2018). Change in law enforcement strategies implies that the entire budget must be altered to meet the associated costs. The agency can also be challenged by the increased cost of inmate programs. Another challenge </w:t>
      </w:r>
      <w:r w:rsidRPr="004D512A">
        <w:rPr>
          <w:rFonts w:ascii="Times New Roman" w:hAnsi="Times New Roman" w:cs="Times New Roman"/>
          <w:sz w:val="24"/>
          <w:szCs w:val="24"/>
        </w:rPr>
        <w:lastRenderedPageBreak/>
        <w:t>is that the agency budget office is</w:t>
      </w:r>
      <w:r w:rsidR="00A630EA">
        <w:rPr>
          <w:rFonts w:ascii="Times New Roman" w:hAnsi="Times New Roman" w:cs="Times New Roman"/>
          <w:sz w:val="24"/>
          <w:szCs w:val="24"/>
        </w:rPr>
        <w:t xml:space="preserve"> in</w:t>
      </w:r>
      <w:r w:rsidRPr="004D512A">
        <w:rPr>
          <w:rFonts w:ascii="Times New Roman" w:hAnsi="Times New Roman" w:cs="Times New Roman"/>
          <w:sz w:val="24"/>
          <w:szCs w:val="24"/>
        </w:rPr>
        <w:t xml:space="preserve"> the need to provide more than just financial support. They are also required to take time to prepare for few clients. In many cases, local and state budget cuts limit that capacity of the service providers as well as the supervision officers to prepare and hire qualified staff to support the operations. Agencies also lack adequate capital to support their incentive programs. However, these challenges can be addressed by indulging fines and fees to offenders.  Fines and fees would possibly complement that budget cuts and hence sourcing sufficient capital to support the firm projects (Orrick &amp; Vieraitis, 2015). The criminal justice organizations can also advocate for budget increment instead. This is by emphasizing on the assertion that the budget cut will leave many crimes unattended and this will facilitate the growth of criminal culture in the wider American society.  </w:t>
      </w:r>
    </w:p>
    <w:p w:rsidR="004E2496" w:rsidRPr="004D512A" w:rsidRDefault="004E2496" w:rsidP="004D512A">
      <w:pPr>
        <w:spacing w:line="480" w:lineRule="auto"/>
        <w:ind w:firstLine="720"/>
        <w:rPr>
          <w:rFonts w:ascii="Times New Roman" w:hAnsi="Times New Roman" w:cs="Times New Roman"/>
          <w:sz w:val="24"/>
          <w:szCs w:val="24"/>
        </w:rPr>
      </w:pPr>
      <w:r w:rsidRPr="004D512A">
        <w:rPr>
          <w:rFonts w:ascii="Times New Roman" w:hAnsi="Times New Roman" w:cs="Times New Roman"/>
          <w:sz w:val="24"/>
          <w:szCs w:val="24"/>
        </w:rPr>
        <w:t xml:space="preserve">Advocacy will help the federal government to be more responsive of the many programs that take place within a prison in the effort to help the inmates to change their behavior. These include rehabilitation, education and mental healthcare programs which are quite essential in imparting a change to the incarcerated individuals.  In addition, agencies can also call for external support from donors and well-wishers. More on this, the criminal justice agencies should focus on addressing the major crimes while neglecting lesser offenders in the community. </w:t>
      </w:r>
    </w:p>
    <w:p w:rsidR="004E2496" w:rsidRPr="004D512A" w:rsidRDefault="00A630EA" w:rsidP="004D512A">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Strategies for use by agencies and politicians</w:t>
      </w:r>
      <w:r w:rsidR="004E2496" w:rsidRPr="004D512A">
        <w:rPr>
          <w:rFonts w:ascii="Times New Roman" w:hAnsi="Times New Roman" w:cs="Times New Roman"/>
          <w:b/>
          <w:sz w:val="24"/>
          <w:szCs w:val="24"/>
        </w:rPr>
        <w:t xml:space="preserve"> to justify decreasing the budget for prison funding</w:t>
      </w:r>
      <w:r>
        <w:rPr>
          <w:rFonts w:ascii="Times New Roman" w:hAnsi="Times New Roman" w:cs="Times New Roman"/>
          <w:b/>
          <w:sz w:val="24"/>
          <w:szCs w:val="24"/>
        </w:rPr>
        <w:t>.</w:t>
      </w:r>
      <w:r w:rsidR="004E2496" w:rsidRPr="004D512A">
        <w:rPr>
          <w:rFonts w:ascii="Times New Roman" w:hAnsi="Times New Roman" w:cs="Times New Roman"/>
          <w:b/>
          <w:sz w:val="24"/>
          <w:szCs w:val="24"/>
        </w:rPr>
        <w:t xml:space="preserve"> </w:t>
      </w:r>
    </w:p>
    <w:p w:rsidR="004E2496" w:rsidRPr="004D512A" w:rsidRDefault="004E2496" w:rsidP="004D512A">
      <w:pPr>
        <w:spacing w:line="480" w:lineRule="auto"/>
        <w:ind w:firstLine="720"/>
        <w:rPr>
          <w:rFonts w:ascii="Times New Roman" w:hAnsi="Times New Roman" w:cs="Times New Roman"/>
          <w:sz w:val="24"/>
          <w:szCs w:val="24"/>
        </w:rPr>
      </w:pPr>
      <w:r w:rsidRPr="004D512A">
        <w:rPr>
          <w:rFonts w:ascii="Times New Roman" w:hAnsi="Times New Roman" w:cs="Times New Roman"/>
          <w:sz w:val="24"/>
          <w:szCs w:val="24"/>
        </w:rPr>
        <w:t>Agencies and politicians might use advocacy as the best tool to justify that budget cut for prison would reduce overcrowding.  Politicians can assert that budget cuts will save American taxpayers millions of</w:t>
      </w:r>
      <w:r w:rsidR="00A630EA">
        <w:rPr>
          <w:rFonts w:ascii="Times New Roman" w:hAnsi="Times New Roman" w:cs="Times New Roman"/>
          <w:sz w:val="24"/>
          <w:szCs w:val="24"/>
        </w:rPr>
        <w:t xml:space="preserve"> money. Another</w:t>
      </w:r>
      <w:r w:rsidRPr="004D512A">
        <w:rPr>
          <w:rFonts w:ascii="Times New Roman" w:hAnsi="Times New Roman" w:cs="Times New Roman"/>
          <w:sz w:val="24"/>
          <w:szCs w:val="24"/>
        </w:rPr>
        <w:t xml:space="preserve"> strategy is that budget cuts imply sending fewer people to prison for lesser offenses such as drug crimes. This strategy will possibly save the federal government about $1.2 billion in a </w:t>
      </w:r>
      <w:r w:rsidR="00333315" w:rsidRPr="004D512A">
        <w:rPr>
          <w:rFonts w:ascii="Times New Roman" w:hAnsi="Times New Roman" w:cs="Times New Roman"/>
          <w:sz w:val="24"/>
          <w:szCs w:val="24"/>
        </w:rPr>
        <w:t>year (</w:t>
      </w:r>
      <w:r w:rsidR="00A630EA" w:rsidRPr="004D512A">
        <w:rPr>
          <w:rFonts w:ascii="Times New Roman" w:hAnsi="Times New Roman" w:cs="Times New Roman"/>
          <w:sz w:val="24"/>
          <w:szCs w:val="24"/>
        </w:rPr>
        <w:t>Orrick &amp; Vieraitis, 2015)</w:t>
      </w:r>
      <w:r w:rsidRPr="004D512A">
        <w:rPr>
          <w:rFonts w:ascii="Times New Roman" w:hAnsi="Times New Roman" w:cs="Times New Roman"/>
          <w:sz w:val="24"/>
          <w:szCs w:val="24"/>
        </w:rPr>
        <w:t xml:space="preserve">. Another strategy is by </w:t>
      </w:r>
      <w:r w:rsidRPr="004D512A">
        <w:rPr>
          <w:rFonts w:ascii="Times New Roman" w:hAnsi="Times New Roman" w:cs="Times New Roman"/>
          <w:sz w:val="24"/>
          <w:szCs w:val="24"/>
        </w:rPr>
        <w:lastRenderedPageBreak/>
        <w:t xml:space="preserve">allowing minor offenders to serve shorter sentences. According to reports, this budget cut reforms would have monumental effects in prison, saving the federal government over $2 billion within eight years while alleviating overcrowding in </w:t>
      </w:r>
      <w:r w:rsidR="00A630EA" w:rsidRPr="004D512A">
        <w:rPr>
          <w:rFonts w:ascii="Times New Roman" w:hAnsi="Times New Roman" w:cs="Times New Roman"/>
          <w:sz w:val="24"/>
          <w:szCs w:val="24"/>
        </w:rPr>
        <w:t>prisons (Orrick &amp; Vieraitis, 2015)</w:t>
      </w:r>
      <w:r w:rsidRPr="004D512A">
        <w:rPr>
          <w:rFonts w:ascii="Times New Roman" w:hAnsi="Times New Roman" w:cs="Times New Roman"/>
          <w:sz w:val="24"/>
          <w:szCs w:val="24"/>
        </w:rPr>
        <w:t>. Agencies and politicians can also support that budget cuts should be complemented by granting judges greater freedom of choice over sentencing. With reduced budgets, politicians can advocate for prisoners to be allowed to reduce their sentences via credit for good behavior. From another point of view,</w:t>
      </w:r>
      <w:r w:rsidR="00A630EA">
        <w:rPr>
          <w:rFonts w:ascii="Times New Roman" w:hAnsi="Times New Roman" w:cs="Times New Roman"/>
          <w:sz w:val="24"/>
          <w:szCs w:val="24"/>
        </w:rPr>
        <w:t xml:space="preserve"> increasing budget cuts imply </w:t>
      </w:r>
      <w:r w:rsidRPr="004D512A">
        <w:rPr>
          <w:rFonts w:ascii="Times New Roman" w:hAnsi="Times New Roman" w:cs="Times New Roman"/>
          <w:sz w:val="24"/>
          <w:szCs w:val="24"/>
        </w:rPr>
        <w:t>that justice agencies should define means to support themselves for increased performance. In this way, agencies will be required to demand fines and fees from offenders for them to be released for having committed minor offenses. Robinson, (2018), asserts that “overcrowding in the majority of the prisons has increased because the criminal justice system tends to punish minor offenders and sending them to prison without considering the capacity of their prisons</w:t>
      </w:r>
      <w:r w:rsidR="00A630EA">
        <w:rPr>
          <w:rFonts w:ascii="Times New Roman" w:hAnsi="Times New Roman" w:cs="Times New Roman"/>
          <w:sz w:val="24"/>
          <w:szCs w:val="24"/>
        </w:rPr>
        <w:t>.” T</w:t>
      </w:r>
      <w:r w:rsidRPr="004D512A">
        <w:rPr>
          <w:rFonts w:ascii="Times New Roman" w:hAnsi="Times New Roman" w:cs="Times New Roman"/>
          <w:sz w:val="24"/>
          <w:szCs w:val="24"/>
        </w:rPr>
        <w:t>hese strategies among other</w:t>
      </w:r>
      <w:r w:rsidR="00A630EA">
        <w:rPr>
          <w:rFonts w:ascii="Times New Roman" w:hAnsi="Times New Roman" w:cs="Times New Roman"/>
          <w:sz w:val="24"/>
          <w:szCs w:val="24"/>
        </w:rPr>
        <w:t>s</w:t>
      </w:r>
      <w:r w:rsidRPr="004D512A">
        <w:rPr>
          <w:rFonts w:ascii="Times New Roman" w:hAnsi="Times New Roman" w:cs="Times New Roman"/>
          <w:sz w:val="24"/>
          <w:szCs w:val="24"/>
        </w:rPr>
        <w:t xml:space="preserve"> will serve as the most appropriate tools for addressing the issues with a budget cut for prisons to reduce overcrowding. </w:t>
      </w:r>
    </w:p>
    <w:p w:rsidR="004E2496" w:rsidRPr="004D512A" w:rsidRDefault="00246F75" w:rsidP="004D512A">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P</w:t>
      </w:r>
      <w:r w:rsidR="004E2496" w:rsidRPr="004D512A">
        <w:rPr>
          <w:rFonts w:ascii="Times New Roman" w:hAnsi="Times New Roman" w:cs="Times New Roman"/>
          <w:b/>
          <w:sz w:val="24"/>
          <w:szCs w:val="24"/>
        </w:rPr>
        <w:t>resent and project future costs.</w:t>
      </w:r>
    </w:p>
    <w:p w:rsidR="004E2496" w:rsidRPr="004D512A" w:rsidRDefault="004E2496" w:rsidP="004D512A">
      <w:pPr>
        <w:spacing w:line="480" w:lineRule="auto"/>
        <w:ind w:firstLine="720"/>
        <w:rPr>
          <w:rFonts w:ascii="Times New Roman" w:hAnsi="Times New Roman" w:cs="Times New Roman"/>
          <w:sz w:val="24"/>
          <w:szCs w:val="24"/>
        </w:rPr>
      </w:pPr>
      <w:r w:rsidRPr="004D512A">
        <w:rPr>
          <w:rFonts w:ascii="Times New Roman" w:hAnsi="Times New Roman" w:cs="Times New Roman"/>
          <w:sz w:val="24"/>
          <w:szCs w:val="24"/>
        </w:rPr>
        <w:t>As mentioned earlier, criminal incarceration in the United States is on the rise, and hence much attention is required to address the issue. Currently, the Federal government spends about $80 billion on a yearly basis on incarceration. This transcribes to be a big cost in per capita basis which is nearly $260 per every American resident (Orrick &amp; Vieraitis, 2015). Budget cuts will possibly reduce the future cost of funding prison to reduce overcrowding. It will possi</w:t>
      </w:r>
      <w:r w:rsidR="00333315">
        <w:rPr>
          <w:rFonts w:ascii="Times New Roman" w:hAnsi="Times New Roman" w:cs="Times New Roman"/>
          <w:sz w:val="24"/>
          <w:szCs w:val="24"/>
        </w:rPr>
        <w:t xml:space="preserve">bly save about $19 billion in three years’ time </w:t>
      </w:r>
      <w:r w:rsidRPr="004D512A">
        <w:rPr>
          <w:rFonts w:ascii="Times New Roman" w:hAnsi="Times New Roman" w:cs="Times New Roman"/>
          <w:sz w:val="24"/>
          <w:szCs w:val="24"/>
        </w:rPr>
        <w:t xml:space="preserve">for correctional expenditures. Arguably, budget cut will motivate agencies to make an effort on how to be self-reliant by looking for alternative sources. This will allow judges to do away with petty offenders through fines and fees. Such a practice </w:t>
      </w:r>
      <w:r w:rsidRPr="004D512A">
        <w:rPr>
          <w:rFonts w:ascii="Times New Roman" w:hAnsi="Times New Roman" w:cs="Times New Roman"/>
          <w:sz w:val="24"/>
          <w:szCs w:val="24"/>
        </w:rPr>
        <w:lastRenderedPageBreak/>
        <w:t xml:space="preserve">will be a significant transition to the American taxpayers. </w:t>
      </w:r>
    </w:p>
    <w:p w:rsidR="004E2496" w:rsidRPr="004D512A" w:rsidRDefault="004E2496" w:rsidP="004D512A">
      <w:pPr>
        <w:spacing w:line="480" w:lineRule="auto"/>
        <w:ind w:firstLine="720"/>
        <w:jc w:val="center"/>
        <w:rPr>
          <w:rFonts w:ascii="Times New Roman" w:hAnsi="Times New Roman" w:cs="Times New Roman"/>
          <w:b/>
          <w:sz w:val="24"/>
          <w:szCs w:val="24"/>
        </w:rPr>
      </w:pPr>
      <w:r w:rsidRPr="004D512A">
        <w:rPr>
          <w:rFonts w:ascii="Times New Roman" w:hAnsi="Times New Roman" w:cs="Times New Roman"/>
          <w:b/>
          <w:sz w:val="24"/>
          <w:szCs w:val="24"/>
        </w:rPr>
        <w:t>Various cost control applications.</w:t>
      </w:r>
    </w:p>
    <w:p w:rsidR="004E2496" w:rsidRPr="004D512A" w:rsidRDefault="004E2496" w:rsidP="004D512A">
      <w:pPr>
        <w:spacing w:line="480" w:lineRule="auto"/>
        <w:ind w:firstLine="720"/>
        <w:rPr>
          <w:rFonts w:ascii="Times New Roman" w:hAnsi="Times New Roman" w:cs="Times New Roman"/>
          <w:sz w:val="24"/>
          <w:szCs w:val="24"/>
        </w:rPr>
      </w:pPr>
      <w:r w:rsidRPr="004D512A">
        <w:rPr>
          <w:rFonts w:ascii="Times New Roman" w:hAnsi="Times New Roman" w:cs="Times New Roman"/>
          <w:sz w:val="24"/>
          <w:szCs w:val="24"/>
        </w:rPr>
        <w:t>Incarceration of criminals is not cheap. There is a need to alleviate this though inmate control programs such as rehabilitation and education to help offenders to change t</w:t>
      </w:r>
      <w:r w:rsidR="00246F75">
        <w:rPr>
          <w:rFonts w:ascii="Times New Roman" w:hAnsi="Times New Roman" w:cs="Times New Roman"/>
          <w:sz w:val="24"/>
          <w:szCs w:val="24"/>
        </w:rPr>
        <w:t>heir behavior and get released as</w:t>
      </w:r>
      <w:r w:rsidRPr="004D512A">
        <w:rPr>
          <w:rFonts w:ascii="Times New Roman" w:hAnsi="Times New Roman" w:cs="Times New Roman"/>
          <w:sz w:val="24"/>
          <w:szCs w:val="24"/>
        </w:rPr>
        <w:t xml:space="preserve"> they depict a positive change in behavior.  The most appropriate cost control initiative is by giving judges the authority to fine offenders to get money in return (Orrick &amp; Vieraitis, 2015).   Another approach is by privatizing prisons which will also save the government huge amount of money on a yearly basis. The Department of Justice should be allowed to reduce the prison populations without sacrificing public safety.  Criminal agencies should be required to report annually on the correction expenditures accompanied by the thorough audit trail. This will call for accurate financial controls in support with standards and regulations.  Ensuring good governance will help criminal justice agencies to correct cost issue as they arise. </w:t>
      </w:r>
    </w:p>
    <w:p w:rsidR="004E2496" w:rsidRPr="004D512A" w:rsidRDefault="004E2496" w:rsidP="004D512A">
      <w:pPr>
        <w:spacing w:line="480" w:lineRule="auto"/>
        <w:ind w:firstLine="720"/>
        <w:jc w:val="center"/>
        <w:rPr>
          <w:rFonts w:ascii="Times New Roman" w:hAnsi="Times New Roman" w:cs="Times New Roman"/>
          <w:b/>
          <w:sz w:val="24"/>
          <w:szCs w:val="24"/>
        </w:rPr>
      </w:pPr>
      <w:r w:rsidRPr="004D512A">
        <w:rPr>
          <w:rFonts w:ascii="Times New Roman" w:hAnsi="Times New Roman" w:cs="Times New Roman"/>
          <w:b/>
          <w:sz w:val="24"/>
          <w:szCs w:val="24"/>
        </w:rPr>
        <w:t>Conclusion.</w:t>
      </w:r>
    </w:p>
    <w:p w:rsidR="00E4452E" w:rsidRDefault="004E2496" w:rsidP="004D512A">
      <w:pPr>
        <w:spacing w:line="480" w:lineRule="auto"/>
        <w:ind w:firstLine="720"/>
        <w:rPr>
          <w:rFonts w:ascii="Times New Roman" w:hAnsi="Times New Roman" w:cs="Times New Roman"/>
          <w:sz w:val="24"/>
          <w:szCs w:val="24"/>
        </w:rPr>
      </w:pPr>
      <w:r w:rsidRPr="004D512A">
        <w:rPr>
          <w:rFonts w:ascii="Times New Roman" w:hAnsi="Times New Roman" w:cs="Times New Roman"/>
          <w:sz w:val="24"/>
          <w:szCs w:val="24"/>
        </w:rPr>
        <w:t xml:space="preserve"> In sum</w:t>
      </w:r>
      <w:r w:rsidR="00246F75">
        <w:rPr>
          <w:rFonts w:ascii="Times New Roman" w:hAnsi="Times New Roman" w:cs="Times New Roman"/>
          <w:sz w:val="24"/>
          <w:szCs w:val="24"/>
        </w:rPr>
        <w:t>mation, increases budget cuts is</w:t>
      </w:r>
      <w:r w:rsidRPr="004D512A">
        <w:rPr>
          <w:rFonts w:ascii="Times New Roman" w:hAnsi="Times New Roman" w:cs="Times New Roman"/>
          <w:sz w:val="24"/>
          <w:szCs w:val="24"/>
        </w:rPr>
        <w:t xml:space="preserve"> a good strategy that will lead to the reawakening of the Department of Justice by giving emphasis on the major crime</w:t>
      </w:r>
      <w:r w:rsidR="00246F75">
        <w:rPr>
          <w:rFonts w:ascii="Times New Roman" w:hAnsi="Times New Roman" w:cs="Times New Roman"/>
          <w:sz w:val="24"/>
          <w:szCs w:val="24"/>
        </w:rPr>
        <w:t>s</w:t>
      </w:r>
      <w:r w:rsidRPr="004D512A">
        <w:rPr>
          <w:rFonts w:ascii="Times New Roman" w:hAnsi="Times New Roman" w:cs="Times New Roman"/>
          <w:sz w:val="24"/>
          <w:szCs w:val="24"/>
        </w:rPr>
        <w:t xml:space="preserve"> while letting free minor offenders (Orrick &amp; Vieraitis, 2015).  Budget cuts will help criminal agencies to focus on important practices such as adopting technical devices which will help in addressing crime issues in the society. It will help states to be more considerate of the short-term as well as long-term fiscal impacts of control policies on local and state incarcerating agencies. Budget cut will facilitate acute supervision of inmate rehabilitation and education programs for increased </w:t>
      </w:r>
      <w:r w:rsidR="00246F75">
        <w:rPr>
          <w:rFonts w:ascii="Times New Roman" w:hAnsi="Times New Roman" w:cs="Times New Roman"/>
          <w:sz w:val="24"/>
          <w:szCs w:val="24"/>
        </w:rPr>
        <w:t xml:space="preserve">and </w:t>
      </w:r>
      <w:r w:rsidRPr="004D512A">
        <w:rPr>
          <w:rFonts w:ascii="Times New Roman" w:hAnsi="Times New Roman" w:cs="Times New Roman"/>
          <w:sz w:val="24"/>
          <w:szCs w:val="24"/>
        </w:rPr>
        <w:t>improved correction spending.</w:t>
      </w:r>
    </w:p>
    <w:p w:rsidR="00832EAF" w:rsidRDefault="00832EAF" w:rsidP="004D512A">
      <w:pPr>
        <w:spacing w:line="480" w:lineRule="auto"/>
        <w:ind w:firstLine="720"/>
        <w:rPr>
          <w:rFonts w:ascii="Times New Roman" w:hAnsi="Times New Roman" w:cs="Times New Roman"/>
          <w:sz w:val="24"/>
          <w:szCs w:val="24"/>
        </w:rPr>
      </w:pPr>
    </w:p>
    <w:p w:rsidR="00832EAF" w:rsidRPr="004D512A" w:rsidRDefault="00832EAF" w:rsidP="00832EAF">
      <w:pPr>
        <w:spacing w:line="480" w:lineRule="auto"/>
        <w:rPr>
          <w:rFonts w:ascii="Times New Roman" w:hAnsi="Times New Roman" w:cs="Times New Roman"/>
          <w:sz w:val="24"/>
          <w:szCs w:val="24"/>
        </w:rPr>
      </w:pPr>
    </w:p>
    <w:p w:rsidR="00E4452E" w:rsidRPr="004D512A" w:rsidRDefault="00E4452E" w:rsidP="004D512A">
      <w:pPr>
        <w:spacing w:line="480" w:lineRule="auto"/>
        <w:jc w:val="center"/>
        <w:rPr>
          <w:rFonts w:ascii="Times New Roman" w:hAnsi="Times New Roman" w:cs="Times New Roman"/>
          <w:sz w:val="24"/>
          <w:szCs w:val="24"/>
        </w:rPr>
      </w:pPr>
      <w:r w:rsidRPr="004D512A">
        <w:rPr>
          <w:rFonts w:ascii="Times New Roman" w:hAnsi="Times New Roman" w:cs="Times New Roman"/>
          <w:sz w:val="24"/>
          <w:szCs w:val="24"/>
        </w:rPr>
        <w:t>References.</w:t>
      </w:r>
    </w:p>
    <w:p w:rsidR="00832EAF" w:rsidRPr="004D512A" w:rsidRDefault="00832EAF" w:rsidP="004D512A">
      <w:pPr>
        <w:spacing w:line="480" w:lineRule="auto"/>
        <w:ind w:left="720" w:hanging="720"/>
        <w:rPr>
          <w:rFonts w:ascii="Times New Roman" w:hAnsi="Times New Roman" w:cs="Times New Roman"/>
          <w:color w:val="222222"/>
          <w:sz w:val="24"/>
          <w:szCs w:val="24"/>
          <w:shd w:val="clear" w:color="auto" w:fill="FFFFFF"/>
        </w:rPr>
      </w:pPr>
      <w:r w:rsidRPr="004D512A">
        <w:rPr>
          <w:rFonts w:ascii="Times New Roman" w:hAnsi="Times New Roman" w:cs="Times New Roman"/>
          <w:color w:val="222222"/>
          <w:sz w:val="24"/>
          <w:szCs w:val="24"/>
          <w:shd w:val="clear" w:color="auto" w:fill="FFFFFF"/>
        </w:rPr>
        <w:t>Clear, T. R., Reisig, M. D., &amp; Cole, G. F. (2018). </w:t>
      </w:r>
      <w:r w:rsidRPr="004D512A">
        <w:rPr>
          <w:rFonts w:ascii="Times New Roman" w:hAnsi="Times New Roman" w:cs="Times New Roman"/>
          <w:i/>
          <w:iCs/>
          <w:color w:val="222222"/>
          <w:sz w:val="24"/>
          <w:szCs w:val="24"/>
          <w:shd w:val="clear" w:color="auto" w:fill="FFFFFF"/>
        </w:rPr>
        <w:t>American corrections</w:t>
      </w:r>
      <w:r w:rsidRPr="004D512A">
        <w:rPr>
          <w:rFonts w:ascii="Times New Roman" w:hAnsi="Times New Roman" w:cs="Times New Roman"/>
          <w:color w:val="222222"/>
          <w:sz w:val="24"/>
          <w:szCs w:val="24"/>
          <w:shd w:val="clear" w:color="auto" w:fill="FFFFFF"/>
        </w:rPr>
        <w:t>. Cengage Learning.</w:t>
      </w:r>
    </w:p>
    <w:p w:rsidR="00832EAF" w:rsidRPr="004D512A" w:rsidRDefault="00832EAF" w:rsidP="004D512A">
      <w:pPr>
        <w:spacing w:line="480" w:lineRule="auto"/>
        <w:ind w:left="720" w:hanging="720"/>
        <w:rPr>
          <w:rFonts w:ascii="Times New Roman" w:hAnsi="Times New Roman" w:cs="Times New Roman"/>
          <w:color w:val="222222"/>
          <w:sz w:val="24"/>
          <w:szCs w:val="24"/>
          <w:shd w:val="clear" w:color="auto" w:fill="FFFFFF"/>
        </w:rPr>
      </w:pPr>
      <w:r w:rsidRPr="004D512A">
        <w:rPr>
          <w:rFonts w:ascii="Times New Roman" w:hAnsi="Times New Roman" w:cs="Times New Roman"/>
          <w:color w:val="222222"/>
          <w:sz w:val="24"/>
          <w:szCs w:val="24"/>
          <w:shd w:val="clear" w:color="auto" w:fill="FFFFFF"/>
        </w:rPr>
        <w:t>Orrick, E. A., &amp; Vieraitis, L. M. (2015). The cost of incarceration in Texas: Estimating the benefits of reducing the prison population. </w:t>
      </w:r>
      <w:r w:rsidRPr="004D512A">
        <w:rPr>
          <w:rFonts w:ascii="Times New Roman" w:hAnsi="Times New Roman" w:cs="Times New Roman"/>
          <w:i/>
          <w:iCs/>
          <w:color w:val="222222"/>
          <w:sz w:val="24"/>
          <w:szCs w:val="24"/>
          <w:shd w:val="clear" w:color="auto" w:fill="FFFFFF"/>
        </w:rPr>
        <w:t>American Journal of Criminal Justice</w:t>
      </w:r>
      <w:r w:rsidRPr="004D512A">
        <w:rPr>
          <w:rFonts w:ascii="Times New Roman" w:hAnsi="Times New Roman" w:cs="Times New Roman"/>
          <w:color w:val="222222"/>
          <w:sz w:val="24"/>
          <w:szCs w:val="24"/>
          <w:shd w:val="clear" w:color="auto" w:fill="FFFFFF"/>
        </w:rPr>
        <w:t>, </w:t>
      </w:r>
      <w:r w:rsidRPr="004D512A">
        <w:rPr>
          <w:rFonts w:ascii="Times New Roman" w:hAnsi="Times New Roman" w:cs="Times New Roman"/>
          <w:i/>
          <w:iCs/>
          <w:color w:val="222222"/>
          <w:sz w:val="24"/>
          <w:szCs w:val="24"/>
          <w:shd w:val="clear" w:color="auto" w:fill="FFFFFF"/>
        </w:rPr>
        <w:t>40</w:t>
      </w:r>
      <w:r w:rsidRPr="004D512A">
        <w:rPr>
          <w:rFonts w:ascii="Times New Roman" w:hAnsi="Times New Roman" w:cs="Times New Roman"/>
          <w:color w:val="222222"/>
          <w:sz w:val="24"/>
          <w:szCs w:val="24"/>
          <w:shd w:val="clear" w:color="auto" w:fill="FFFFFF"/>
        </w:rPr>
        <w:t>(2), 399-415.</w:t>
      </w:r>
    </w:p>
    <w:p w:rsidR="00832EAF" w:rsidRPr="004D512A" w:rsidRDefault="00832EAF" w:rsidP="004D512A">
      <w:pPr>
        <w:spacing w:line="480" w:lineRule="auto"/>
        <w:ind w:left="720" w:hanging="720"/>
        <w:rPr>
          <w:rFonts w:ascii="Times New Roman" w:hAnsi="Times New Roman" w:cs="Times New Roman"/>
          <w:color w:val="222222"/>
          <w:sz w:val="24"/>
          <w:szCs w:val="24"/>
          <w:shd w:val="clear" w:color="auto" w:fill="FFFFFF"/>
        </w:rPr>
      </w:pPr>
      <w:r w:rsidRPr="004D512A">
        <w:rPr>
          <w:rFonts w:ascii="Times New Roman" w:hAnsi="Times New Roman" w:cs="Times New Roman"/>
          <w:color w:val="222222"/>
          <w:sz w:val="24"/>
          <w:szCs w:val="24"/>
          <w:shd w:val="clear" w:color="auto" w:fill="FFFFFF"/>
        </w:rPr>
        <w:t>Robinson, M. (2018). </w:t>
      </w:r>
      <w:r w:rsidRPr="004D512A">
        <w:rPr>
          <w:rFonts w:ascii="Times New Roman" w:hAnsi="Times New Roman" w:cs="Times New Roman"/>
          <w:i/>
          <w:iCs/>
          <w:color w:val="222222"/>
          <w:sz w:val="24"/>
          <w:szCs w:val="24"/>
          <w:shd w:val="clear" w:color="auto" w:fill="FFFFFF"/>
        </w:rPr>
        <w:t>A Cas</w:t>
      </w:r>
      <w:bookmarkStart w:id="0" w:name="_GoBack"/>
      <w:bookmarkEnd w:id="0"/>
      <w:r w:rsidRPr="004D512A">
        <w:rPr>
          <w:rFonts w:ascii="Times New Roman" w:hAnsi="Times New Roman" w:cs="Times New Roman"/>
          <w:i/>
          <w:iCs/>
          <w:color w:val="222222"/>
          <w:sz w:val="24"/>
          <w:szCs w:val="24"/>
          <w:shd w:val="clear" w:color="auto" w:fill="FFFFFF"/>
        </w:rPr>
        <w:t>e Study of Overcrowding in a County Jail in the Southeast United States</w:t>
      </w:r>
      <w:r w:rsidRPr="004D512A">
        <w:rPr>
          <w:rFonts w:ascii="Times New Roman" w:hAnsi="Times New Roman" w:cs="Times New Roman"/>
          <w:color w:val="222222"/>
          <w:sz w:val="24"/>
          <w:szCs w:val="24"/>
          <w:shd w:val="clear" w:color="auto" w:fill="FFFFFF"/>
        </w:rPr>
        <w:t> (Doctoral dissertation, Walden University).</w:t>
      </w:r>
    </w:p>
    <w:p w:rsidR="00832EAF" w:rsidRPr="004D512A" w:rsidRDefault="00832EAF" w:rsidP="004D512A">
      <w:pPr>
        <w:spacing w:line="480" w:lineRule="auto"/>
        <w:ind w:left="720" w:hanging="720"/>
        <w:rPr>
          <w:rFonts w:ascii="Times New Roman" w:hAnsi="Times New Roman" w:cs="Times New Roman"/>
          <w:color w:val="222222"/>
          <w:sz w:val="24"/>
          <w:szCs w:val="24"/>
          <w:shd w:val="clear" w:color="auto" w:fill="FFFFFF"/>
        </w:rPr>
      </w:pPr>
      <w:r w:rsidRPr="004D512A">
        <w:rPr>
          <w:rFonts w:ascii="Times New Roman" w:hAnsi="Times New Roman" w:cs="Times New Roman"/>
          <w:color w:val="222222"/>
          <w:sz w:val="24"/>
          <w:szCs w:val="24"/>
          <w:shd w:val="clear" w:color="auto" w:fill="FFFFFF"/>
        </w:rPr>
        <w:t>Travis, J. (2015). Reflections on the NAS Report: What Are the Prospects for Reducing the US Prison Population?</w:t>
      </w:r>
    </w:p>
    <w:p w:rsidR="00832EAF" w:rsidRPr="004D512A" w:rsidRDefault="00832EAF" w:rsidP="004D512A">
      <w:pPr>
        <w:spacing w:line="480" w:lineRule="auto"/>
        <w:ind w:left="720" w:hanging="720"/>
        <w:rPr>
          <w:rFonts w:ascii="Times New Roman" w:hAnsi="Times New Roman" w:cs="Times New Roman"/>
          <w:sz w:val="24"/>
          <w:szCs w:val="24"/>
        </w:rPr>
      </w:pPr>
      <w:r w:rsidRPr="004D512A">
        <w:rPr>
          <w:rFonts w:ascii="Times New Roman" w:hAnsi="Times New Roman" w:cs="Times New Roman"/>
          <w:color w:val="222222"/>
          <w:sz w:val="24"/>
          <w:szCs w:val="24"/>
          <w:shd w:val="clear" w:color="auto" w:fill="FFFFFF"/>
        </w:rPr>
        <w:t>Wootton, A. (2016). AB 109 and its impact on prison overcrowding and recidivism: A policy analysis. </w:t>
      </w:r>
      <w:r w:rsidRPr="004D512A">
        <w:rPr>
          <w:rFonts w:ascii="Times New Roman" w:hAnsi="Times New Roman" w:cs="Times New Roman"/>
          <w:i/>
          <w:iCs/>
          <w:color w:val="222222"/>
          <w:sz w:val="24"/>
          <w:szCs w:val="24"/>
          <w:shd w:val="clear" w:color="auto" w:fill="FFFFFF"/>
        </w:rPr>
        <w:t>Themis: Research Journal of Justice Studies and Forensic Science</w:t>
      </w:r>
      <w:r w:rsidRPr="004D512A">
        <w:rPr>
          <w:rFonts w:ascii="Times New Roman" w:hAnsi="Times New Roman" w:cs="Times New Roman"/>
          <w:color w:val="222222"/>
          <w:sz w:val="24"/>
          <w:szCs w:val="24"/>
          <w:shd w:val="clear" w:color="auto" w:fill="FFFFFF"/>
        </w:rPr>
        <w:t>, </w:t>
      </w:r>
      <w:r w:rsidRPr="004D512A">
        <w:rPr>
          <w:rFonts w:ascii="Times New Roman" w:hAnsi="Times New Roman" w:cs="Times New Roman"/>
          <w:i/>
          <w:iCs/>
          <w:color w:val="222222"/>
          <w:sz w:val="24"/>
          <w:szCs w:val="24"/>
          <w:shd w:val="clear" w:color="auto" w:fill="FFFFFF"/>
        </w:rPr>
        <w:t>4</w:t>
      </w:r>
      <w:r w:rsidRPr="004D512A">
        <w:rPr>
          <w:rFonts w:ascii="Times New Roman" w:hAnsi="Times New Roman" w:cs="Times New Roman"/>
          <w:color w:val="222222"/>
          <w:sz w:val="24"/>
          <w:szCs w:val="24"/>
          <w:shd w:val="clear" w:color="auto" w:fill="FFFFFF"/>
        </w:rPr>
        <w:t>(1), 6.</w:t>
      </w:r>
    </w:p>
    <w:sectPr w:rsidR="00832EAF" w:rsidRPr="004D512A" w:rsidSect="00AF658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065A" w:rsidRDefault="0026065A" w:rsidP="004E2496">
      <w:r>
        <w:separator/>
      </w:r>
    </w:p>
  </w:endnote>
  <w:endnote w:type="continuationSeparator" w:id="1">
    <w:p w:rsidR="0026065A" w:rsidRDefault="0026065A" w:rsidP="004E249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065A" w:rsidRDefault="0026065A" w:rsidP="004E2496">
      <w:r>
        <w:separator/>
      </w:r>
    </w:p>
  </w:footnote>
  <w:footnote w:type="continuationSeparator" w:id="1">
    <w:p w:rsidR="0026065A" w:rsidRDefault="0026065A" w:rsidP="004E249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496" w:rsidRPr="004E2496" w:rsidRDefault="004E2496">
    <w:pPr>
      <w:pStyle w:val="Header"/>
      <w:rPr>
        <w:rFonts w:ascii="Times New Roman" w:hAnsi="Times New Roman" w:cs="Times New Roman"/>
        <w:sz w:val="24"/>
        <w:szCs w:val="24"/>
      </w:rPr>
    </w:pPr>
    <w:r w:rsidRPr="004E2496">
      <w:rPr>
        <w:rFonts w:ascii="Times New Roman" w:hAnsi="Times New Roman" w:cs="Times New Roman"/>
        <w:sz w:val="24"/>
        <w:szCs w:val="24"/>
      </w:rPr>
      <w:t>BUDGET CUTS FOR PRISON FUNDING TO REDUCE OVERCROWDING.</w:t>
    </w:r>
    <w:sdt>
      <w:sdtPr>
        <w:rPr>
          <w:rFonts w:ascii="Times New Roman" w:hAnsi="Times New Roman" w:cs="Times New Roman"/>
          <w:sz w:val="24"/>
          <w:szCs w:val="24"/>
        </w:rPr>
        <w:id w:val="-1639248341"/>
        <w:docPartObj>
          <w:docPartGallery w:val="Page Numbers (Top of Page)"/>
          <w:docPartUnique/>
        </w:docPartObj>
      </w:sdtPr>
      <w:sdtEndPr>
        <w:rPr>
          <w:noProof/>
        </w:rPr>
      </w:sdtEndPr>
      <w:sdtContent>
        <w:r w:rsidR="00246F75">
          <w:rPr>
            <w:rFonts w:ascii="Times New Roman" w:hAnsi="Times New Roman" w:cs="Times New Roman"/>
            <w:sz w:val="24"/>
            <w:szCs w:val="24"/>
          </w:rPr>
          <w:t xml:space="preserve">                        </w:t>
        </w:r>
        <w:r w:rsidR="00E5456A" w:rsidRPr="004E2496">
          <w:rPr>
            <w:rFonts w:ascii="Times New Roman" w:hAnsi="Times New Roman" w:cs="Times New Roman"/>
            <w:sz w:val="24"/>
            <w:szCs w:val="24"/>
          </w:rPr>
          <w:fldChar w:fldCharType="begin"/>
        </w:r>
        <w:r w:rsidRPr="004E2496">
          <w:rPr>
            <w:rFonts w:ascii="Times New Roman" w:hAnsi="Times New Roman" w:cs="Times New Roman"/>
            <w:sz w:val="24"/>
            <w:szCs w:val="24"/>
          </w:rPr>
          <w:instrText xml:space="preserve"> PAGE   \* MERGEFORMAT </w:instrText>
        </w:r>
        <w:r w:rsidR="00E5456A" w:rsidRPr="004E2496">
          <w:rPr>
            <w:rFonts w:ascii="Times New Roman" w:hAnsi="Times New Roman" w:cs="Times New Roman"/>
            <w:sz w:val="24"/>
            <w:szCs w:val="24"/>
          </w:rPr>
          <w:fldChar w:fldCharType="separate"/>
        </w:r>
        <w:r w:rsidR="00333315">
          <w:rPr>
            <w:rFonts w:ascii="Times New Roman" w:hAnsi="Times New Roman" w:cs="Times New Roman"/>
            <w:noProof/>
            <w:sz w:val="24"/>
            <w:szCs w:val="24"/>
          </w:rPr>
          <w:t>8</w:t>
        </w:r>
        <w:r w:rsidR="00E5456A" w:rsidRPr="004E2496">
          <w:rPr>
            <w:rFonts w:ascii="Times New Roman" w:hAnsi="Times New Roman" w:cs="Times New Roman"/>
            <w:noProof/>
            <w:sz w:val="24"/>
            <w:szCs w:val="24"/>
          </w:rPr>
          <w:fldChar w:fldCharType="end"/>
        </w:r>
      </w:sdtContent>
    </w:sdt>
  </w:p>
  <w:p w:rsidR="004E2496" w:rsidRPr="004E2496" w:rsidRDefault="004E2496" w:rsidP="004E2496">
    <w:pPr>
      <w:pStyle w:val="Header"/>
      <w:tabs>
        <w:tab w:val="clear" w:pos="4680"/>
        <w:tab w:val="clear" w:pos="9360"/>
        <w:tab w:val="left" w:pos="3630"/>
      </w:tabs>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587" w:rsidRPr="00AF6587" w:rsidRDefault="00AF6587">
    <w:pPr>
      <w:pStyle w:val="Header"/>
      <w:rPr>
        <w:rFonts w:ascii="Times New Roman" w:hAnsi="Times New Roman" w:cs="Times New Roman"/>
        <w:sz w:val="24"/>
        <w:szCs w:val="24"/>
      </w:rPr>
    </w:pPr>
    <w:r w:rsidRPr="00AF6587">
      <w:rPr>
        <w:rFonts w:ascii="Times New Roman" w:hAnsi="Times New Roman" w:cs="Times New Roman"/>
        <w:sz w:val="24"/>
        <w:szCs w:val="24"/>
      </w:rPr>
      <w:t>Running Head: BUDGET CUTS FOR PRISON FUNDING TO REDUCE OVERCROWDING.</w:t>
    </w:r>
  </w:p>
  <w:p w:rsidR="00AF6587" w:rsidRPr="00AF6587" w:rsidRDefault="00AF6587">
    <w:pPr>
      <w:pStyle w:val="Header"/>
      <w:rPr>
        <w:rFonts w:ascii="Times New Roman" w:hAnsi="Times New Roman" w:cs="Times New Roman"/>
        <w:sz w:val="24"/>
        <w:szCs w:val="24"/>
      </w:rPr>
    </w:pPr>
    <w:r>
      <w:rPr>
        <w:rFonts w:ascii="Times New Roman" w:hAnsi="Times New Roman" w:cs="Times New Roman"/>
        <w:sz w:val="24"/>
        <w:szCs w:val="24"/>
      </w:rPr>
      <w:tab/>
    </w:r>
    <w:sdt>
      <w:sdtPr>
        <w:rPr>
          <w:rFonts w:ascii="Times New Roman" w:hAnsi="Times New Roman" w:cs="Times New Roman"/>
          <w:sz w:val="24"/>
          <w:szCs w:val="24"/>
        </w:rPr>
        <w:id w:val="221487905"/>
        <w:docPartObj>
          <w:docPartGallery w:val="Page Numbers (Top of Page)"/>
          <w:docPartUnique/>
        </w:docPartObj>
      </w:sdtPr>
      <w:sdtEndPr>
        <w:rPr>
          <w:noProof/>
        </w:rPr>
      </w:sdtEndPr>
      <w:sdtContent>
        <w:r w:rsidR="00E5456A" w:rsidRPr="00AF6587">
          <w:rPr>
            <w:rFonts w:ascii="Times New Roman" w:hAnsi="Times New Roman" w:cs="Times New Roman"/>
            <w:sz w:val="24"/>
            <w:szCs w:val="24"/>
          </w:rPr>
          <w:fldChar w:fldCharType="begin"/>
        </w:r>
        <w:r w:rsidRPr="00AF6587">
          <w:rPr>
            <w:rFonts w:ascii="Times New Roman" w:hAnsi="Times New Roman" w:cs="Times New Roman"/>
            <w:sz w:val="24"/>
            <w:szCs w:val="24"/>
          </w:rPr>
          <w:instrText xml:space="preserve"> PAGE   \* MERGEFORMAT </w:instrText>
        </w:r>
        <w:r w:rsidR="00E5456A" w:rsidRPr="00AF6587">
          <w:rPr>
            <w:rFonts w:ascii="Times New Roman" w:hAnsi="Times New Roman" w:cs="Times New Roman"/>
            <w:sz w:val="24"/>
            <w:szCs w:val="24"/>
          </w:rPr>
          <w:fldChar w:fldCharType="separate"/>
        </w:r>
        <w:r w:rsidR="00333315">
          <w:rPr>
            <w:rFonts w:ascii="Times New Roman" w:hAnsi="Times New Roman" w:cs="Times New Roman"/>
            <w:noProof/>
            <w:sz w:val="24"/>
            <w:szCs w:val="24"/>
          </w:rPr>
          <w:t>1</w:t>
        </w:r>
        <w:r w:rsidR="00E5456A" w:rsidRPr="00AF6587">
          <w:rPr>
            <w:rFonts w:ascii="Times New Roman" w:hAnsi="Times New Roman" w:cs="Times New Roman"/>
            <w:noProof/>
            <w:sz w:val="24"/>
            <w:szCs w:val="24"/>
          </w:rPr>
          <w:fldChar w:fldCharType="end"/>
        </w:r>
      </w:sdtContent>
    </w:sdt>
  </w:p>
  <w:p w:rsidR="00AF6587" w:rsidRPr="00AF6587" w:rsidRDefault="00AF6587">
    <w:pP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C3624"/>
    <w:multiLevelType w:val="multilevel"/>
    <w:tmpl w:val="908E2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4691AAC"/>
    <w:multiLevelType w:val="hybridMultilevel"/>
    <w:tmpl w:val="EA905A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013947"/>
    <w:rsid w:val="00013947"/>
    <w:rsid w:val="00033188"/>
    <w:rsid w:val="000378AC"/>
    <w:rsid w:val="00041D79"/>
    <w:rsid w:val="00053432"/>
    <w:rsid w:val="00093AA4"/>
    <w:rsid w:val="000A1650"/>
    <w:rsid w:val="000B6CE8"/>
    <w:rsid w:val="000D6DF6"/>
    <w:rsid w:val="000E399E"/>
    <w:rsid w:val="001023CD"/>
    <w:rsid w:val="001226AB"/>
    <w:rsid w:val="0014114F"/>
    <w:rsid w:val="00144BE9"/>
    <w:rsid w:val="001559FC"/>
    <w:rsid w:val="001E2B48"/>
    <w:rsid w:val="001F1FA6"/>
    <w:rsid w:val="002075E5"/>
    <w:rsid w:val="0022431F"/>
    <w:rsid w:val="002361CC"/>
    <w:rsid w:val="00245C83"/>
    <w:rsid w:val="00246F75"/>
    <w:rsid w:val="00252637"/>
    <w:rsid w:val="0026065A"/>
    <w:rsid w:val="0026758D"/>
    <w:rsid w:val="002A591A"/>
    <w:rsid w:val="002A63E9"/>
    <w:rsid w:val="002D5F04"/>
    <w:rsid w:val="002E7879"/>
    <w:rsid w:val="002F3C8F"/>
    <w:rsid w:val="00320E47"/>
    <w:rsid w:val="003231C3"/>
    <w:rsid w:val="003243EE"/>
    <w:rsid w:val="00333315"/>
    <w:rsid w:val="00336F41"/>
    <w:rsid w:val="00364A84"/>
    <w:rsid w:val="0036714D"/>
    <w:rsid w:val="00373D5D"/>
    <w:rsid w:val="003779F1"/>
    <w:rsid w:val="00383BF9"/>
    <w:rsid w:val="003B2C93"/>
    <w:rsid w:val="00427220"/>
    <w:rsid w:val="00427369"/>
    <w:rsid w:val="00445E40"/>
    <w:rsid w:val="004669A5"/>
    <w:rsid w:val="004670B6"/>
    <w:rsid w:val="00472470"/>
    <w:rsid w:val="004A29A8"/>
    <w:rsid w:val="004D512A"/>
    <w:rsid w:val="004D6FAF"/>
    <w:rsid w:val="004E2496"/>
    <w:rsid w:val="00527AEB"/>
    <w:rsid w:val="00537B3E"/>
    <w:rsid w:val="0057497D"/>
    <w:rsid w:val="005B5257"/>
    <w:rsid w:val="005D7D4B"/>
    <w:rsid w:val="005F45DF"/>
    <w:rsid w:val="005F6E12"/>
    <w:rsid w:val="00624AA9"/>
    <w:rsid w:val="00626116"/>
    <w:rsid w:val="006471A5"/>
    <w:rsid w:val="00681C5D"/>
    <w:rsid w:val="00696B6E"/>
    <w:rsid w:val="006A1E62"/>
    <w:rsid w:val="006B20FE"/>
    <w:rsid w:val="006B46EF"/>
    <w:rsid w:val="006E02F0"/>
    <w:rsid w:val="0070206C"/>
    <w:rsid w:val="007421A0"/>
    <w:rsid w:val="00771BAB"/>
    <w:rsid w:val="00772523"/>
    <w:rsid w:val="00775C3E"/>
    <w:rsid w:val="00776D97"/>
    <w:rsid w:val="00780DA6"/>
    <w:rsid w:val="00797792"/>
    <w:rsid w:val="00814D29"/>
    <w:rsid w:val="00830607"/>
    <w:rsid w:val="00832EAF"/>
    <w:rsid w:val="00856BBC"/>
    <w:rsid w:val="00865BD6"/>
    <w:rsid w:val="008A2F8C"/>
    <w:rsid w:val="008D5537"/>
    <w:rsid w:val="008E29D5"/>
    <w:rsid w:val="008E3127"/>
    <w:rsid w:val="00930335"/>
    <w:rsid w:val="00934127"/>
    <w:rsid w:val="00951987"/>
    <w:rsid w:val="009C5FA6"/>
    <w:rsid w:val="009E11E1"/>
    <w:rsid w:val="009E3C7C"/>
    <w:rsid w:val="009F0483"/>
    <w:rsid w:val="00A30C56"/>
    <w:rsid w:val="00A4430C"/>
    <w:rsid w:val="00A51251"/>
    <w:rsid w:val="00A630EA"/>
    <w:rsid w:val="00A868DF"/>
    <w:rsid w:val="00A87A25"/>
    <w:rsid w:val="00AB16BD"/>
    <w:rsid w:val="00AB59B6"/>
    <w:rsid w:val="00AB63AA"/>
    <w:rsid w:val="00AC3D29"/>
    <w:rsid w:val="00AF5F38"/>
    <w:rsid w:val="00AF6587"/>
    <w:rsid w:val="00B26D60"/>
    <w:rsid w:val="00B80AE9"/>
    <w:rsid w:val="00B8561D"/>
    <w:rsid w:val="00BA22DD"/>
    <w:rsid w:val="00BE6129"/>
    <w:rsid w:val="00C224A1"/>
    <w:rsid w:val="00C3079C"/>
    <w:rsid w:val="00C378CF"/>
    <w:rsid w:val="00C43F28"/>
    <w:rsid w:val="00C52125"/>
    <w:rsid w:val="00C608B2"/>
    <w:rsid w:val="00C6620A"/>
    <w:rsid w:val="00C67F0D"/>
    <w:rsid w:val="00C769C9"/>
    <w:rsid w:val="00C76E94"/>
    <w:rsid w:val="00C86C50"/>
    <w:rsid w:val="00C9523F"/>
    <w:rsid w:val="00CA5F6F"/>
    <w:rsid w:val="00CB310D"/>
    <w:rsid w:val="00CE0A25"/>
    <w:rsid w:val="00CF1661"/>
    <w:rsid w:val="00D159E0"/>
    <w:rsid w:val="00D16738"/>
    <w:rsid w:val="00D51E29"/>
    <w:rsid w:val="00D64B9D"/>
    <w:rsid w:val="00D83935"/>
    <w:rsid w:val="00DC5ADD"/>
    <w:rsid w:val="00DD7ED4"/>
    <w:rsid w:val="00E1730D"/>
    <w:rsid w:val="00E356F8"/>
    <w:rsid w:val="00E4056A"/>
    <w:rsid w:val="00E440A0"/>
    <w:rsid w:val="00E4452E"/>
    <w:rsid w:val="00E502C7"/>
    <w:rsid w:val="00E50E6B"/>
    <w:rsid w:val="00E5456A"/>
    <w:rsid w:val="00E6101B"/>
    <w:rsid w:val="00E62E2A"/>
    <w:rsid w:val="00E76321"/>
    <w:rsid w:val="00E95084"/>
    <w:rsid w:val="00EB3F34"/>
    <w:rsid w:val="00EC235B"/>
    <w:rsid w:val="00EC481A"/>
    <w:rsid w:val="00EE5766"/>
    <w:rsid w:val="00F16C1E"/>
    <w:rsid w:val="00F31215"/>
    <w:rsid w:val="00F37B86"/>
    <w:rsid w:val="00F40606"/>
    <w:rsid w:val="00F4388C"/>
    <w:rsid w:val="00F545DE"/>
    <w:rsid w:val="00F9055F"/>
    <w:rsid w:val="00FB36DC"/>
    <w:rsid w:val="00FB7A17"/>
    <w:rsid w:val="00FD1C1B"/>
    <w:rsid w:val="00FE63FE"/>
    <w:rsid w:val="00FE6B0A"/>
    <w:rsid w:val="00FF734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947"/>
    <w:pPr>
      <w:widowControl w:val="0"/>
      <w:spacing w:after="0" w:line="240" w:lineRule="auto"/>
    </w:pPr>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2496"/>
    <w:pPr>
      <w:tabs>
        <w:tab w:val="center" w:pos="4680"/>
        <w:tab w:val="right" w:pos="9360"/>
      </w:tabs>
    </w:pPr>
  </w:style>
  <w:style w:type="character" w:customStyle="1" w:styleId="HeaderChar">
    <w:name w:val="Header Char"/>
    <w:basedOn w:val="DefaultParagraphFont"/>
    <w:link w:val="Header"/>
    <w:uiPriority w:val="99"/>
    <w:rsid w:val="004E2496"/>
    <w:rPr>
      <w:rFonts w:ascii="Arial" w:eastAsia="Times New Roman" w:hAnsi="Arial" w:cs="Arial"/>
      <w:sz w:val="20"/>
      <w:szCs w:val="20"/>
    </w:rPr>
  </w:style>
  <w:style w:type="paragraph" w:styleId="Footer">
    <w:name w:val="footer"/>
    <w:basedOn w:val="Normal"/>
    <w:link w:val="FooterChar"/>
    <w:uiPriority w:val="99"/>
    <w:unhideWhenUsed/>
    <w:rsid w:val="004E2496"/>
    <w:pPr>
      <w:tabs>
        <w:tab w:val="center" w:pos="4680"/>
        <w:tab w:val="right" w:pos="9360"/>
      </w:tabs>
    </w:pPr>
  </w:style>
  <w:style w:type="character" w:customStyle="1" w:styleId="FooterChar">
    <w:name w:val="Footer Char"/>
    <w:basedOn w:val="DefaultParagraphFont"/>
    <w:link w:val="Footer"/>
    <w:uiPriority w:val="99"/>
    <w:rsid w:val="004E2496"/>
    <w:rPr>
      <w:rFonts w:ascii="Arial" w:eastAsia="Times New Roman" w:hAnsi="Arial" w:cs="Arial"/>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2169</Words>
  <Characters>12366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2018-11-29T14:57:00Z</dcterms:created>
  <dcterms:modified xsi:type="dcterms:W3CDTF">2018-11-29T14:57:00Z</dcterms:modified>
</cp:coreProperties>
</file>